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8" w:rsidRDefault="00DC0C2E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华孚时尚股份有限公司独立董事</w:t>
      </w:r>
    </w:p>
    <w:p w:rsidR="000344A8" w:rsidRDefault="00DC0C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关于</w:t>
      </w:r>
      <w:r>
        <w:rPr>
          <w:rFonts w:ascii="Times New Roman" w:hAnsi="Times New Roman" w:hint="eastAsia"/>
          <w:b/>
          <w:sz w:val="36"/>
          <w:szCs w:val="36"/>
        </w:rPr>
        <w:t>第八届董事会第</w:t>
      </w:r>
      <w:r>
        <w:rPr>
          <w:rFonts w:ascii="Times New Roman" w:hAnsi="Times New Roman" w:hint="eastAsia"/>
          <w:b/>
          <w:sz w:val="36"/>
          <w:szCs w:val="36"/>
        </w:rPr>
        <w:t>五</w:t>
      </w:r>
      <w:r>
        <w:rPr>
          <w:rFonts w:ascii="Times New Roman" w:hAnsi="Times New Roman" w:hint="eastAsia"/>
          <w:b/>
          <w:sz w:val="36"/>
          <w:szCs w:val="36"/>
        </w:rPr>
        <w:t>次会议相关议案的</w:t>
      </w:r>
      <w:r>
        <w:rPr>
          <w:rFonts w:ascii="Times New Roman"/>
          <w:b/>
          <w:sz w:val="36"/>
          <w:szCs w:val="36"/>
        </w:rPr>
        <w:t>独立意见</w:t>
      </w:r>
    </w:p>
    <w:p w:rsidR="000344A8" w:rsidRDefault="000344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0344A8" w:rsidRDefault="00DC0C2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根据《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上市公司独立董事规则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》及《独立董事工作制度》等相关规章制度的有关规定，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“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”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）独立董事，现就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第八届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次会议审议的事项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0344A8" w:rsidRDefault="00DC0C2E" w:rsidP="00DC0C2E">
      <w:pPr>
        <w:widowControl/>
        <w:shd w:val="clear" w:color="auto" w:fill="FFFFFF"/>
        <w:spacing w:line="500" w:lineRule="exact"/>
        <w:ind w:firstLineChars="182" w:firstLine="437"/>
        <w:jc w:val="left"/>
        <w:outlineLvl w:val="4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、关于《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年半年度募集资金存放与使用情况专项报告的议案</w:t>
      </w:r>
      <w: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》的独立意见</w:t>
      </w:r>
    </w:p>
    <w:p w:rsidR="000344A8" w:rsidRDefault="00DC0C2E" w:rsidP="00DC0C2E">
      <w:pPr>
        <w:widowControl/>
        <w:shd w:val="clear" w:color="auto" w:fill="FFFFFF"/>
        <w:spacing w:line="500" w:lineRule="exact"/>
        <w:ind w:firstLineChars="182" w:firstLine="437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经审核，我们认为公司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半年度募集资金的存放和使用符合中国证监会、深圳证券交易所关于上市公司募集资金存放和使用的相关规定，符合公司《募集资金管理制度》的有关规定，不存在募集资金存放和使用违规的情形。因此，我们同意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公司董事会出具的《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年半年度募集资金存放及使用情况的专项报告》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0344A8" w:rsidRPr="00DC0C2E" w:rsidRDefault="000344A8" w:rsidP="00DC0C2E">
      <w:pPr>
        <w:pStyle w:val="a7"/>
        <w:shd w:val="clear" w:color="auto" w:fill="FFFFFF"/>
        <w:spacing w:before="0" w:beforeAutospacing="0" w:after="0" w:afterAutospacing="0" w:line="500" w:lineRule="exact"/>
        <w:ind w:leftChars="182" w:left="382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p w:rsidR="000344A8" w:rsidRDefault="000344A8">
      <w:pPr>
        <w:widowControl/>
        <w:shd w:val="clear" w:color="auto" w:fill="FFFFFF"/>
        <w:spacing w:line="500" w:lineRule="exact"/>
        <w:ind w:firstLine="20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0344A8" w:rsidRDefault="00DC0C2E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：孔祥云、高卫东、黄亚英</w:t>
      </w:r>
    </w:p>
    <w:p w:rsidR="000344A8" w:rsidRDefault="00DC0C2E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二十八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0344A8">
      <w:pgSz w:w="11906" w:h="16838"/>
      <w:pgMar w:top="1560" w:right="1841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13371"/>
    <w:rsid w:val="000162D4"/>
    <w:rsid w:val="000344A8"/>
    <w:rsid w:val="0004527F"/>
    <w:rsid w:val="00056037"/>
    <w:rsid w:val="000703E8"/>
    <w:rsid w:val="000A41B1"/>
    <w:rsid w:val="000A7949"/>
    <w:rsid w:val="000F3AF0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61B9"/>
    <w:rsid w:val="0020651E"/>
    <w:rsid w:val="00227F56"/>
    <w:rsid w:val="00266D90"/>
    <w:rsid w:val="00266F31"/>
    <w:rsid w:val="00280BC0"/>
    <w:rsid w:val="00287EF9"/>
    <w:rsid w:val="002B5084"/>
    <w:rsid w:val="003060DD"/>
    <w:rsid w:val="00336A1C"/>
    <w:rsid w:val="00337FAC"/>
    <w:rsid w:val="00367F83"/>
    <w:rsid w:val="003B3504"/>
    <w:rsid w:val="003D70FB"/>
    <w:rsid w:val="003E3AAF"/>
    <w:rsid w:val="003F405A"/>
    <w:rsid w:val="0040453D"/>
    <w:rsid w:val="00422A43"/>
    <w:rsid w:val="004311AF"/>
    <w:rsid w:val="00445933"/>
    <w:rsid w:val="0045104E"/>
    <w:rsid w:val="00471272"/>
    <w:rsid w:val="004A446E"/>
    <w:rsid w:val="004B27B1"/>
    <w:rsid w:val="004E7761"/>
    <w:rsid w:val="005119FB"/>
    <w:rsid w:val="00530533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24E40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E09"/>
    <w:rsid w:val="007C406A"/>
    <w:rsid w:val="007C6A9E"/>
    <w:rsid w:val="007C7783"/>
    <w:rsid w:val="00832685"/>
    <w:rsid w:val="00841BE8"/>
    <w:rsid w:val="00841ED1"/>
    <w:rsid w:val="0084551C"/>
    <w:rsid w:val="00851B7F"/>
    <w:rsid w:val="00862A46"/>
    <w:rsid w:val="00862E30"/>
    <w:rsid w:val="008638F8"/>
    <w:rsid w:val="00876750"/>
    <w:rsid w:val="00894153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E7425"/>
    <w:rsid w:val="00B1488B"/>
    <w:rsid w:val="00B16AC8"/>
    <w:rsid w:val="00B23482"/>
    <w:rsid w:val="00B250A4"/>
    <w:rsid w:val="00B319FB"/>
    <w:rsid w:val="00B538C1"/>
    <w:rsid w:val="00BB3341"/>
    <w:rsid w:val="00BD08CC"/>
    <w:rsid w:val="00BF13AE"/>
    <w:rsid w:val="00BF5CF4"/>
    <w:rsid w:val="00BF7296"/>
    <w:rsid w:val="00C211FD"/>
    <w:rsid w:val="00C44E8A"/>
    <w:rsid w:val="00C50224"/>
    <w:rsid w:val="00C53149"/>
    <w:rsid w:val="00C55381"/>
    <w:rsid w:val="00C67347"/>
    <w:rsid w:val="00C746BE"/>
    <w:rsid w:val="00C900B1"/>
    <w:rsid w:val="00CF0030"/>
    <w:rsid w:val="00D034CF"/>
    <w:rsid w:val="00D25034"/>
    <w:rsid w:val="00D432B5"/>
    <w:rsid w:val="00D516AD"/>
    <w:rsid w:val="00D851B2"/>
    <w:rsid w:val="00DA360D"/>
    <w:rsid w:val="00DC0C2E"/>
    <w:rsid w:val="00DE046A"/>
    <w:rsid w:val="00DE05A9"/>
    <w:rsid w:val="00E123E9"/>
    <w:rsid w:val="00E265BA"/>
    <w:rsid w:val="00E96275"/>
    <w:rsid w:val="00EF03D8"/>
    <w:rsid w:val="00EF3B6B"/>
    <w:rsid w:val="00EF75B0"/>
    <w:rsid w:val="00EF7D93"/>
    <w:rsid w:val="00F01039"/>
    <w:rsid w:val="00F01B37"/>
    <w:rsid w:val="00F14E3B"/>
    <w:rsid w:val="00F54AEF"/>
    <w:rsid w:val="00F70DCC"/>
    <w:rsid w:val="00F758CC"/>
    <w:rsid w:val="00FB0212"/>
    <w:rsid w:val="062C5054"/>
    <w:rsid w:val="27104A8B"/>
    <w:rsid w:val="542A68C6"/>
    <w:rsid w:val="5BA735AB"/>
    <w:rsid w:val="5DB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dcterms:created xsi:type="dcterms:W3CDTF">2022-08-02T09:37:00Z</dcterms:created>
  <dcterms:modified xsi:type="dcterms:W3CDTF">2023-08-28T10:07:00Z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162EBFE769744F4A90DD88F4AC5E7DA0</vt:lpwstr>
  </property>
</Properties>
</file>