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02" w:rsidRPr="00AB5040" w:rsidRDefault="005B02DE" w:rsidP="005B02DE">
      <w:pPr>
        <w:pStyle w:val="a3"/>
        <w:snapToGrid w:val="0"/>
        <w:spacing w:after="0" w:line="560" w:lineRule="exact"/>
        <w:ind w:leftChars="0" w:left="0"/>
        <w:jc w:val="center"/>
        <w:rPr>
          <w:rFonts w:asciiTheme="minorEastAsia" w:eastAsiaTheme="minorEastAsia" w:hAnsiTheme="minorEastAsia"/>
          <w:b/>
          <w:sz w:val="36"/>
          <w:szCs w:val="36"/>
        </w:rPr>
      </w:pPr>
      <w:r w:rsidRPr="00AB5040">
        <w:rPr>
          <w:rFonts w:asciiTheme="minorEastAsia" w:eastAsiaTheme="minorEastAsia" w:hAnsiTheme="minorEastAsia" w:hint="eastAsia"/>
          <w:b/>
          <w:sz w:val="36"/>
          <w:szCs w:val="36"/>
        </w:rPr>
        <w:t>华孚时尚</w:t>
      </w:r>
      <w:r w:rsidR="00B90D02" w:rsidRPr="00AB5040">
        <w:rPr>
          <w:rFonts w:asciiTheme="minorEastAsia" w:eastAsiaTheme="minorEastAsia" w:hAnsiTheme="minorEastAsia"/>
          <w:b/>
          <w:sz w:val="36"/>
          <w:szCs w:val="36"/>
        </w:rPr>
        <w:t>股份有限公司</w:t>
      </w:r>
    </w:p>
    <w:p w:rsidR="00B90D02" w:rsidRPr="00AB5040" w:rsidRDefault="00B90D02" w:rsidP="005B02DE">
      <w:pPr>
        <w:pStyle w:val="a3"/>
        <w:snapToGrid w:val="0"/>
        <w:spacing w:after="0" w:line="560" w:lineRule="exact"/>
        <w:ind w:leftChars="0" w:left="0"/>
        <w:jc w:val="center"/>
        <w:rPr>
          <w:rFonts w:asciiTheme="minorEastAsia" w:eastAsiaTheme="minorEastAsia" w:hAnsiTheme="minorEastAsia"/>
          <w:b/>
          <w:sz w:val="36"/>
          <w:szCs w:val="36"/>
        </w:rPr>
      </w:pPr>
      <w:r w:rsidRPr="00AB5040">
        <w:rPr>
          <w:rFonts w:asciiTheme="minorEastAsia" w:eastAsiaTheme="minorEastAsia" w:hAnsiTheme="minorEastAsia"/>
          <w:b/>
          <w:sz w:val="36"/>
          <w:szCs w:val="36"/>
        </w:rPr>
        <w:t>独立董事候选人声明</w:t>
      </w:r>
    </w:p>
    <w:p w:rsidR="00B90D02" w:rsidRPr="00AB5040" w:rsidRDefault="00B90D02" w:rsidP="00B90D02">
      <w:pPr>
        <w:pStyle w:val="a3"/>
        <w:snapToGrid w:val="0"/>
        <w:spacing w:after="0" w:line="560" w:lineRule="exact"/>
        <w:ind w:leftChars="0" w:firstLine="560"/>
        <w:rPr>
          <w:rFonts w:asciiTheme="minorEastAsia" w:eastAsiaTheme="minorEastAsia" w:hAnsiTheme="minorEastAsia"/>
          <w:sz w:val="32"/>
          <w:szCs w:val="32"/>
        </w:rPr>
      </w:pPr>
    </w:p>
    <w:p w:rsidR="00B90D02" w:rsidRPr="00B90D02" w:rsidRDefault="00B90D02" w:rsidP="00B90D02">
      <w:pPr>
        <w:pStyle w:val="a3"/>
        <w:snapToGrid w:val="0"/>
        <w:spacing w:after="0" w:line="560" w:lineRule="exact"/>
        <w:ind w:leftChars="0" w:left="149" w:firstLineChars="200" w:firstLine="480"/>
        <w:rPr>
          <w:rFonts w:asciiTheme="minorEastAsia" w:eastAsiaTheme="minorEastAsia" w:hAnsiTheme="minorEastAsia"/>
          <w:sz w:val="24"/>
        </w:rPr>
      </w:pPr>
      <w:r w:rsidRPr="00B90D02">
        <w:rPr>
          <w:rFonts w:asciiTheme="minorEastAsia" w:eastAsiaTheme="minorEastAsia" w:hAnsiTheme="minorEastAsia"/>
          <w:sz w:val="24"/>
        </w:rPr>
        <w:t>声明人</w:t>
      </w:r>
      <w:r>
        <w:rPr>
          <w:rFonts w:asciiTheme="minorEastAsia" w:eastAsiaTheme="minorEastAsia" w:hAnsiTheme="minorEastAsia" w:hint="eastAsia"/>
          <w:sz w:val="24"/>
          <w:u w:val="single"/>
        </w:rPr>
        <w:t xml:space="preserve"> </w:t>
      </w:r>
      <w:proofErr w:type="gramStart"/>
      <w:r w:rsidR="00EE1608">
        <w:rPr>
          <w:rFonts w:asciiTheme="minorEastAsia" w:eastAsiaTheme="minorEastAsia" w:hAnsiTheme="minorEastAsia" w:hint="eastAsia"/>
          <w:sz w:val="24"/>
          <w:u w:val="single"/>
        </w:rPr>
        <w:t>黄亚英</w:t>
      </w:r>
      <w:proofErr w:type="gramEnd"/>
      <w:r>
        <w:rPr>
          <w:rFonts w:asciiTheme="minorEastAsia" w:eastAsiaTheme="minorEastAsia" w:hAnsiTheme="minorEastAsia" w:hint="eastAsia"/>
          <w:sz w:val="24"/>
          <w:u w:val="single"/>
        </w:rPr>
        <w:t xml:space="preserve"> </w:t>
      </w:r>
      <w:r w:rsidRPr="00B90D02">
        <w:rPr>
          <w:rFonts w:asciiTheme="minorEastAsia" w:eastAsiaTheme="minorEastAsia" w:hAnsiTheme="minorEastAsia"/>
          <w:sz w:val="24"/>
        </w:rPr>
        <w:t>，作为</w:t>
      </w:r>
      <w:r w:rsidR="00A16025">
        <w:rPr>
          <w:rFonts w:asciiTheme="minorEastAsia" w:eastAsiaTheme="minorEastAsia" w:hAnsiTheme="minorEastAsia" w:hint="eastAsia"/>
          <w:sz w:val="24"/>
        </w:rPr>
        <w:t>华孚时尚</w:t>
      </w:r>
      <w:r w:rsidRPr="00B90D02">
        <w:rPr>
          <w:rFonts w:asciiTheme="minorEastAsia" w:eastAsiaTheme="minorEastAsia" w:hAnsiTheme="minorEastAsia"/>
          <w:sz w:val="24"/>
        </w:rPr>
        <w:t>股份有限公司第</w:t>
      </w:r>
      <w:r w:rsidR="00A16025">
        <w:rPr>
          <w:rFonts w:asciiTheme="minorEastAsia" w:eastAsiaTheme="minorEastAsia" w:hAnsiTheme="minorEastAsia" w:hint="eastAsia"/>
          <w:sz w:val="24"/>
        </w:rPr>
        <w:t>八</w:t>
      </w:r>
      <w:r w:rsidRPr="00B90D02">
        <w:rPr>
          <w:rFonts w:asciiTheme="minorEastAsia" w:eastAsiaTheme="minorEastAsia" w:hAnsiTheme="minorEastAsia"/>
          <w:sz w:val="24"/>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如下：</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一、本人不存在《中国人民共和国公司法》第一百四十六条等规定不得担任公司董事的情形。</w:t>
      </w:r>
    </w:p>
    <w:p w:rsidR="00B90D02" w:rsidRPr="00B90D02" w:rsidRDefault="00EA783A" w:rsidP="00B90D02">
      <w:pPr>
        <w:pStyle w:val="a3"/>
        <w:tabs>
          <w:tab w:val="left" w:pos="567"/>
        </w:tabs>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B90D02" w:rsidRPr="00B90D02">
        <w:rPr>
          <w:rFonts w:asciiTheme="minorEastAsia" w:eastAsiaTheme="minorEastAsia" w:hAnsiTheme="minorEastAsia"/>
          <w:sz w:val="24"/>
        </w:rPr>
        <w:t xml:space="preserve">是 </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二、本人符合中国证监会《关于在上市公司建立独立董事制度的指导意见》规定的独立董事任职资格和条件。</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三、本人符合该公司章程规定的独立董事任职条件。</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四、本人已经按照中国证监会《上市公司高级管理人员培训工作指引》的规定取得独立董事资格证书。</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五、本人担任独立董事不会违反《中华人民共和国公务员法》的相关规定。</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lastRenderedPageBreak/>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六、本人担任独立董事不会违反中共中央纪委《关于规范中管干部辞去公职或者退（离）休后担任上市公司、基金管理公司独立董事、独立监事的通知》的相关规定。</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七、本人担任独立董事不会违反中共中央组织部《关于进一步规范党政领导干部在企业兼职（任职）问题的意见》的相关规定。</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 xml:space="preserve">八、本人担任独立董事不会违反中共中央纪委、教育部、监察部《关于加强高等学校反腐倡廉建设的意见》的相关规定。 </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r w:rsidR="00B90D02" w:rsidRPr="00B90D02">
        <w:rPr>
          <w:rFonts w:asciiTheme="minorEastAsia" w:eastAsiaTheme="minorEastAsia" w:hAnsiTheme="minorEastAsia"/>
          <w:sz w:val="24"/>
        </w:rPr>
        <w:tab/>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九、本人担任独立董事不会违反中国人民银行《股份制商业银行独立董事和外部监事制度指引》的相关规定。</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r w:rsidR="00B90D02" w:rsidRPr="00B90D02">
        <w:rPr>
          <w:rFonts w:asciiTheme="minorEastAsia" w:eastAsiaTheme="minorEastAsia" w:hAnsiTheme="minorEastAsia"/>
          <w:sz w:val="24"/>
        </w:rPr>
        <w:tab/>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十、本人担任独立董事不会违反中国证监会《证券公司董事、监事和高级管理人员任职资格监管办法》的相关规定。</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十一、本人担任独立董事不会违反中国银保监会《银行业金融机构董事（理事）和高级管理人员任职资格管理办法》、《融资性担保公司董事、监事、高级管理人员任职资格管理暂行办法》的相关规定。</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 xml:space="preserve">十二、本人担任独立董事不会违反中国银保监会《保险公司董事、监事和高级管理人员任职资格管理规定》、《保险公司独立董事管理暂行办法》的相关规定。 </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十三、本人担任独立董事不会违反其他法律、行政法规、部门规章、规范性文件和深圳证券交易所业务规则等对于独立董事任职资格的相关规定。</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十四、本人具备上市公司运作相关的基本知识，熟悉相关法律、行政法规、部门规章、规范性文件及深圳证券交易所业务规则，具有五年以上履行独立董事职责所必需的工作经验。</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十五、本人及本人直系亲属、主要社会关系均不在该公司及其附属企业任职。</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 xml:space="preserve">          □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十六、本人及本人直系亲属不是直接或间接持有该公司已发行股份1%以上的股东，也不是该上市公司前十名股东中自然人股东。</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十七、本人及本人直系亲属不在直接或间接持有该公司已发行股份5%以上的股东单位任职，也不在该上市公司前五名股东单位任职。</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十八、本人及本人直系亲属不在该公司控股股东、实际控制人及其附属企业任职。</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十九、本人不是为该公司及其控股股东、实际控制人或者其各自附属企业提供财务、法律、咨询等服务的人员。</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二十、本人不在与该公司及其控股股东、实际控制人或者其各自的附属企业有重大业务往来的单位任职，也不在有重大业务往来单位的控股股东单位任职。</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二十一、本人在最近十二个月内不具有前六项所列任一种情形。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二十二、最近十二个月内，本人、本人任职及曾任职的单位不存在其他任何影响本人独立性的情形。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二十三、本人不是被中国证监会采取证券市场禁入措施，且期限尚未届满的人员。</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二十四、本人不是被证券交易所公开认定不适合担任上市公司董事、监事和高级管理人员，且期限尚未届满的人员。</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二十五、本人不是最近三十六个月内因证券期货犯罪，受到司法机关刑事处罚或者中国证监会行政处罚的人员。</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二十六、本人最近</w:t>
      </w:r>
      <w:proofErr w:type="gramStart"/>
      <w:r w:rsidRPr="00B90D02">
        <w:rPr>
          <w:rFonts w:asciiTheme="minorEastAsia" w:eastAsiaTheme="minorEastAsia" w:hAnsiTheme="minorEastAsia"/>
          <w:sz w:val="24"/>
        </w:rPr>
        <w:t>三十六</w:t>
      </w:r>
      <w:proofErr w:type="gramEnd"/>
      <w:r w:rsidRPr="00B90D02">
        <w:rPr>
          <w:rFonts w:asciiTheme="minorEastAsia" w:eastAsiaTheme="minorEastAsia" w:hAnsiTheme="minorEastAsia"/>
          <w:sz w:val="24"/>
        </w:rPr>
        <w:t>月未受到证券交易所公开谴责或三次以上通报批评。</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二十七、本人未因作为失信惩戒对象等而被</w:t>
      </w:r>
      <w:proofErr w:type="gramStart"/>
      <w:r w:rsidRPr="00B90D02">
        <w:rPr>
          <w:rFonts w:asciiTheme="minorEastAsia" w:eastAsiaTheme="minorEastAsia" w:hAnsiTheme="minorEastAsia"/>
          <w:sz w:val="24"/>
        </w:rPr>
        <w:t>国家发改委</w:t>
      </w:r>
      <w:proofErr w:type="gramEnd"/>
      <w:r w:rsidRPr="00B90D02">
        <w:rPr>
          <w:rFonts w:asciiTheme="minorEastAsia" w:eastAsiaTheme="minorEastAsia" w:hAnsiTheme="minorEastAsia"/>
          <w:sz w:val="24"/>
        </w:rPr>
        <w:t>等部委认定限制担任上市公司董事职务。</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二十八、本人不是过往任职独立董事期间因连续三次未亲自出席董事会会议或者连续两次未能亲自出席也不委托其他董事出席董事会会议被董事会提请股东大会予以撤换，未满十二个月的人员。</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二十九、包括该公司在内，本人兼任独立董事的上市公司数量不超过5家。</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三十、本人在该公司连续担任独立董事未超过六年。</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三十一、本人已经根据《深圳证券交易所独立董事备案办法》要求，委托该公司董事会将本人的职业、学历、专业资格、详细的工作经历、全部兼职情况等详细信息予以公示。</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三十二、本人过往任职独立董事期间，不存在连续两次未亲自出席上市公司董事会会议的情形。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三十三、本人过往任职独立董事期间，不存</w:t>
      </w:r>
      <w:bookmarkStart w:id="0" w:name="_GoBack"/>
      <w:bookmarkEnd w:id="0"/>
      <w:r w:rsidRPr="00B90D02">
        <w:rPr>
          <w:rFonts w:asciiTheme="minorEastAsia" w:eastAsiaTheme="minorEastAsia" w:hAnsiTheme="minorEastAsia"/>
          <w:sz w:val="24"/>
        </w:rPr>
        <w:t>在连续十二个月未亲自出席上市公司董事会会议的次数超过期间董事会会议总数的二分之一的情形。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三十四、本人过往任职独立董事期间,不存在未按规定发表独立董事意见或发表的独立意见经证实明显与事实不符的情形。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三十五、本人最近三十六个月内不存在受到中国证监会以外的其他有关部门处罚的情形。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三十六、本人不存在同时在超过五家以上的公司担任董事、监事或高级管理人员的情形。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三十七、本人不存在过往任职独立董事任期届满前被上市公司提前免职的情形。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 不适用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三十八、本人不存在影响独立董事诚信勤勉的其他情形。</w:t>
      </w:r>
    </w:p>
    <w:p w:rsidR="00B90D02" w:rsidRPr="00B90D02" w:rsidRDefault="00EA783A" w:rsidP="00B90D02">
      <w:pPr>
        <w:pStyle w:val="a3"/>
        <w:snapToGrid w:val="0"/>
        <w:spacing w:after="0" w:line="560" w:lineRule="exact"/>
        <w:ind w:leftChars="0" w:firstLine="560"/>
        <w:rPr>
          <w:rFonts w:asciiTheme="minorEastAsia" w:eastAsiaTheme="minorEastAsia" w:hAnsiTheme="minorEastAsia"/>
          <w:sz w:val="24"/>
        </w:rPr>
      </w:pPr>
      <w:r>
        <w:rPr>
          <w:rFonts w:ascii="宋体" w:hAnsi="宋体" w:hint="eastAsia"/>
          <w:kern w:val="0"/>
          <w:sz w:val="28"/>
        </w:rPr>
        <w:t>√</w:t>
      </w:r>
      <w:r w:rsidR="00861E76">
        <w:rPr>
          <w:rFonts w:asciiTheme="minorEastAsia" w:eastAsiaTheme="minorEastAsia" w:hAnsiTheme="minorEastAsia" w:hint="eastAsia"/>
          <w:kern w:val="0"/>
          <w:sz w:val="24"/>
        </w:rPr>
        <w:t>是</w:t>
      </w:r>
      <w:r w:rsidR="00B90D02" w:rsidRPr="00B90D02">
        <w:rPr>
          <w:rFonts w:asciiTheme="minorEastAsia" w:eastAsiaTheme="minorEastAsia" w:hAnsiTheme="minorEastAsia"/>
          <w:sz w:val="24"/>
        </w:rPr>
        <w:tab/>
        <w:t xml:space="preserve">□ 否    </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r w:rsidRPr="00B90D02">
        <w:rPr>
          <w:rFonts w:asciiTheme="minorEastAsia" w:eastAsiaTheme="minorEastAsia" w:hAnsiTheme="minorEastAsia"/>
          <w:sz w:val="24"/>
        </w:rPr>
        <w:t>如否，请详细说明：______________________________</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声明人郑重声明：</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本人完全清楚独立董事的职责，保证上述声明真实、准确、完整，没有虚假记载、误导性陈述或重大遗漏；否则，本人愿意承担由此引起的法律责任和接受深圳证券交易所的自律监管措施或纪律处分。本人</w:t>
      </w:r>
      <w:proofErr w:type="gramStart"/>
      <w:r w:rsidRPr="00B90D02">
        <w:rPr>
          <w:rFonts w:asciiTheme="minorEastAsia" w:eastAsiaTheme="minorEastAsia" w:hAnsiTheme="minorEastAsia"/>
          <w:sz w:val="24"/>
        </w:rPr>
        <w:t>在担该公司</w:t>
      </w:r>
      <w:proofErr w:type="gramEnd"/>
      <w:r w:rsidRPr="00B90D02">
        <w:rPr>
          <w:rFonts w:asciiTheme="minorEastAsia" w:eastAsiaTheme="minorEastAsia" w:hAnsiTheme="minorEastAsia"/>
          <w:sz w:val="24"/>
        </w:rPr>
        <w:t>独立董事期间，将严格遵守中国证监会和深圳证券交易所的相关规定，确保有足够的时间和精力勤勉尽责地履行职责，做出独立判断，不受该公司主要股东、实际控制人或其他与公司存在利害关系的单位或个人的影响。本人担任该公司独立董事期间，如出现不符合独立董事任职资格情形的，本人将及时向公司董事会报告并尽快辞去该公司独立董事职务。</w:t>
      </w:r>
    </w:p>
    <w:p w:rsidR="00B90D02" w:rsidRPr="00B90D02" w:rsidRDefault="00B90D02" w:rsidP="00B90D02">
      <w:pPr>
        <w:pStyle w:val="a3"/>
        <w:snapToGrid w:val="0"/>
        <w:spacing w:after="0" w:line="560" w:lineRule="exact"/>
        <w:ind w:leftChars="0" w:left="149" w:firstLine="560"/>
        <w:rPr>
          <w:rFonts w:asciiTheme="minorEastAsia" w:eastAsiaTheme="minorEastAsia" w:hAnsiTheme="minorEastAsia"/>
          <w:sz w:val="24"/>
        </w:rPr>
      </w:pPr>
      <w:r w:rsidRPr="00B90D02">
        <w:rPr>
          <w:rFonts w:asciiTheme="minorEastAsia" w:eastAsiaTheme="minorEastAsia" w:hAnsiTheme="minorEastAsia"/>
          <w:sz w:val="24"/>
        </w:rPr>
        <w:t>本人授权该公司董事会秘书将本声明的内容及其他有关本人的信息通过深圳证券交易所业务专区录入、报送给深圳证券交易所或对外公告，董事会秘书的上述行为视同为本人行为，由本人承担相应的法律责任。</w:t>
      </w:r>
    </w:p>
    <w:p w:rsidR="00B90D02" w:rsidRPr="00B90D02" w:rsidRDefault="00B90D02" w:rsidP="00B90D02">
      <w:pPr>
        <w:pStyle w:val="a3"/>
        <w:snapToGrid w:val="0"/>
        <w:spacing w:after="0" w:line="560" w:lineRule="exact"/>
        <w:ind w:leftChars="0" w:firstLine="560"/>
        <w:rPr>
          <w:rFonts w:asciiTheme="minorEastAsia" w:eastAsiaTheme="minorEastAsia" w:hAnsiTheme="minorEastAsia"/>
          <w:sz w:val="24"/>
        </w:rPr>
      </w:pPr>
    </w:p>
    <w:p w:rsidR="00B90D02" w:rsidRPr="00B90D02" w:rsidRDefault="00B90D02" w:rsidP="00B90D02">
      <w:pPr>
        <w:pStyle w:val="a3"/>
        <w:snapToGrid w:val="0"/>
        <w:spacing w:after="0" w:line="560" w:lineRule="exact"/>
        <w:ind w:leftChars="0" w:left="0" w:right="480" w:firstLineChars="1950" w:firstLine="4680"/>
        <w:rPr>
          <w:rFonts w:asciiTheme="minorEastAsia" w:eastAsiaTheme="minorEastAsia" w:hAnsiTheme="minorEastAsia"/>
          <w:sz w:val="24"/>
        </w:rPr>
      </w:pPr>
      <w:r w:rsidRPr="00B90D02">
        <w:rPr>
          <w:rFonts w:asciiTheme="minorEastAsia" w:eastAsiaTheme="minorEastAsia" w:hAnsiTheme="minorEastAsia"/>
          <w:sz w:val="24"/>
        </w:rPr>
        <w:t xml:space="preserve">声明人（签署）： </w:t>
      </w:r>
      <w:r w:rsidR="00EE1608">
        <w:rPr>
          <w:rFonts w:asciiTheme="minorEastAsia" w:eastAsiaTheme="minorEastAsia" w:hAnsiTheme="minorEastAsia" w:hint="eastAsia"/>
          <w:sz w:val="24"/>
        </w:rPr>
        <w:t>黄亚英</w:t>
      </w:r>
      <w:r w:rsidRPr="00B90D02">
        <w:rPr>
          <w:rFonts w:asciiTheme="minorEastAsia" w:eastAsiaTheme="minorEastAsia" w:hAnsiTheme="minorEastAsia"/>
          <w:sz w:val="24"/>
        </w:rPr>
        <w:t xml:space="preserve">          </w:t>
      </w:r>
    </w:p>
    <w:p w:rsidR="00B90D02" w:rsidRPr="00B90D02" w:rsidRDefault="006151B7" w:rsidP="00B90D02">
      <w:pPr>
        <w:pStyle w:val="a3"/>
        <w:snapToGrid w:val="0"/>
        <w:spacing w:after="0" w:line="560" w:lineRule="exact"/>
        <w:ind w:right="480" w:firstLineChars="2100" w:firstLine="5040"/>
        <w:rPr>
          <w:rFonts w:asciiTheme="minorEastAsia" w:eastAsiaTheme="minorEastAsia" w:hAnsiTheme="minorEastAsia"/>
          <w:sz w:val="24"/>
        </w:rPr>
      </w:pPr>
      <w:r>
        <w:rPr>
          <w:rFonts w:asciiTheme="minorEastAsia" w:eastAsiaTheme="minorEastAsia" w:hAnsiTheme="minorEastAsia" w:hint="eastAsia"/>
          <w:sz w:val="24"/>
        </w:rPr>
        <w:t>2021</w:t>
      </w:r>
      <w:r w:rsidR="00B90D02" w:rsidRPr="00B90D02">
        <w:rPr>
          <w:rFonts w:asciiTheme="minorEastAsia" w:eastAsiaTheme="minorEastAsia" w:hAnsiTheme="minorEastAsia"/>
          <w:sz w:val="24"/>
        </w:rPr>
        <w:t>年</w:t>
      </w:r>
      <w:r>
        <w:rPr>
          <w:rFonts w:asciiTheme="minorEastAsia" w:eastAsiaTheme="minorEastAsia" w:hAnsiTheme="minorEastAsia" w:hint="eastAsia"/>
          <w:sz w:val="24"/>
        </w:rPr>
        <w:t>11</w:t>
      </w:r>
      <w:r w:rsidR="00B90D02" w:rsidRPr="00B90D02">
        <w:rPr>
          <w:rFonts w:asciiTheme="minorEastAsia" w:eastAsiaTheme="minorEastAsia" w:hAnsiTheme="minorEastAsia"/>
          <w:sz w:val="24"/>
        </w:rPr>
        <w:t>月</w:t>
      </w:r>
      <w:r>
        <w:rPr>
          <w:rFonts w:asciiTheme="minorEastAsia" w:eastAsiaTheme="minorEastAsia" w:hAnsiTheme="minorEastAsia" w:hint="eastAsia"/>
          <w:sz w:val="24"/>
        </w:rPr>
        <w:t>30</w:t>
      </w:r>
      <w:r w:rsidR="00B90D02" w:rsidRPr="00B90D02">
        <w:rPr>
          <w:rFonts w:asciiTheme="minorEastAsia" w:eastAsiaTheme="minorEastAsia" w:hAnsiTheme="minorEastAsia"/>
          <w:sz w:val="24"/>
        </w:rPr>
        <w:t>日</w:t>
      </w:r>
    </w:p>
    <w:p w:rsidR="009D5057" w:rsidRPr="00B90D02" w:rsidRDefault="009D5057">
      <w:pPr>
        <w:rPr>
          <w:rFonts w:asciiTheme="minorEastAsia" w:eastAsiaTheme="minorEastAsia" w:hAnsiTheme="minorEastAsia"/>
        </w:rPr>
      </w:pPr>
    </w:p>
    <w:sectPr w:rsidR="009D5057" w:rsidRPr="00B90D02" w:rsidSect="009D5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3C" w:rsidRDefault="0020663C" w:rsidP="00057FE3">
      <w:r>
        <w:separator/>
      </w:r>
    </w:p>
  </w:endnote>
  <w:endnote w:type="continuationSeparator" w:id="0">
    <w:p w:rsidR="0020663C" w:rsidRDefault="0020663C" w:rsidP="0005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3C" w:rsidRDefault="0020663C" w:rsidP="00057FE3">
      <w:r>
        <w:separator/>
      </w:r>
    </w:p>
  </w:footnote>
  <w:footnote w:type="continuationSeparator" w:id="0">
    <w:p w:rsidR="0020663C" w:rsidRDefault="0020663C" w:rsidP="00057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02"/>
    <w:rsid w:val="00057FE3"/>
    <w:rsid w:val="0009292F"/>
    <w:rsid w:val="000B5427"/>
    <w:rsid w:val="00155630"/>
    <w:rsid w:val="00197743"/>
    <w:rsid w:val="0020663C"/>
    <w:rsid w:val="00296B8E"/>
    <w:rsid w:val="004528B1"/>
    <w:rsid w:val="00526ABB"/>
    <w:rsid w:val="00571776"/>
    <w:rsid w:val="00574444"/>
    <w:rsid w:val="005B02DE"/>
    <w:rsid w:val="0061060E"/>
    <w:rsid w:val="006151B7"/>
    <w:rsid w:val="006D27DB"/>
    <w:rsid w:val="0073296F"/>
    <w:rsid w:val="00861E76"/>
    <w:rsid w:val="00986C5D"/>
    <w:rsid w:val="009D3F69"/>
    <w:rsid w:val="009D4F10"/>
    <w:rsid w:val="009D5057"/>
    <w:rsid w:val="00A16025"/>
    <w:rsid w:val="00A320AE"/>
    <w:rsid w:val="00AB5040"/>
    <w:rsid w:val="00B90D02"/>
    <w:rsid w:val="00C829D9"/>
    <w:rsid w:val="00D54606"/>
    <w:rsid w:val="00E66154"/>
    <w:rsid w:val="00EA783A"/>
    <w:rsid w:val="00EE1608"/>
    <w:rsid w:val="00F74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B90D02"/>
    <w:pPr>
      <w:spacing w:after="120"/>
      <w:ind w:leftChars="200" w:left="420"/>
    </w:pPr>
  </w:style>
  <w:style w:type="character" w:customStyle="1" w:styleId="Char">
    <w:name w:val="正文文本缩进 Char"/>
    <w:aliases w:val="正文文字缩进 Char"/>
    <w:basedOn w:val="a0"/>
    <w:link w:val="a3"/>
    <w:rsid w:val="00B90D02"/>
    <w:rPr>
      <w:rFonts w:ascii="Times New Roman" w:eastAsia="宋体" w:hAnsi="Times New Roman" w:cs="Times New Roman"/>
      <w:szCs w:val="24"/>
    </w:rPr>
  </w:style>
  <w:style w:type="paragraph" w:styleId="a4">
    <w:name w:val="header"/>
    <w:basedOn w:val="a"/>
    <w:link w:val="Char0"/>
    <w:uiPriority w:val="99"/>
    <w:unhideWhenUsed/>
    <w:rsid w:val="00057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7FE3"/>
    <w:rPr>
      <w:rFonts w:ascii="Times New Roman" w:eastAsia="宋体" w:hAnsi="Times New Roman" w:cs="Times New Roman"/>
      <w:sz w:val="18"/>
      <w:szCs w:val="18"/>
    </w:rPr>
  </w:style>
  <w:style w:type="paragraph" w:styleId="a5">
    <w:name w:val="footer"/>
    <w:basedOn w:val="a"/>
    <w:link w:val="Char1"/>
    <w:uiPriority w:val="99"/>
    <w:unhideWhenUsed/>
    <w:rsid w:val="00057FE3"/>
    <w:pPr>
      <w:tabs>
        <w:tab w:val="center" w:pos="4153"/>
        <w:tab w:val="right" w:pos="8306"/>
      </w:tabs>
      <w:snapToGrid w:val="0"/>
      <w:jc w:val="left"/>
    </w:pPr>
    <w:rPr>
      <w:sz w:val="18"/>
      <w:szCs w:val="18"/>
    </w:rPr>
  </w:style>
  <w:style w:type="character" w:customStyle="1" w:styleId="Char1">
    <w:name w:val="页脚 Char"/>
    <w:basedOn w:val="a0"/>
    <w:link w:val="a5"/>
    <w:uiPriority w:val="99"/>
    <w:rsid w:val="00057FE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link w:val="Char"/>
    <w:rsid w:val="00B90D02"/>
    <w:pPr>
      <w:spacing w:after="120"/>
      <w:ind w:leftChars="200" w:left="420"/>
    </w:pPr>
  </w:style>
  <w:style w:type="character" w:customStyle="1" w:styleId="Char">
    <w:name w:val="正文文本缩进 Char"/>
    <w:aliases w:val="正文文字缩进 Char"/>
    <w:basedOn w:val="a0"/>
    <w:link w:val="a3"/>
    <w:rsid w:val="00B90D02"/>
    <w:rPr>
      <w:rFonts w:ascii="Times New Roman" w:eastAsia="宋体" w:hAnsi="Times New Roman" w:cs="Times New Roman"/>
      <w:szCs w:val="24"/>
    </w:rPr>
  </w:style>
  <w:style w:type="paragraph" w:styleId="a4">
    <w:name w:val="header"/>
    <w:basedOn w:val="a"/>
    <w:link w:val="Char0"/>
    <w:uiPriority w:val="99"/>
    <w:unhideWhenUsed/>
    <w:rsid w:val="00057F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57FE3"/>
    <w:rPr>
      <w:rFonts w:ascii="Times New Roman" w:eastAsia="宋体" w:hAnsi="Times New Roman" w:cs="Times New Roman"/>
      <w:sz w:val="18"/>
      <w:szCs w:val="18"/>
    </w:rPr>
  </w:style>
  <w:style w:type="paragraph" w:styleId="a5">
    <w:name w:val="footer"/>
    <w:basedOn w:val="a"/>
    <w:link w:val="Char1"/>
    <w:uiPriority w:val="99"/>
    <w:unhideWhenUsed/>
    <w:rsid w:val="00057FE3"/>
    <w:pPr>
      <w:tabs>
        <w:tab w:val="center" w:pos="4153"/>
        <w:tab w:val="right" w:pos="8306"/>
      </w:tabs>
      <w:snapToGrid w:val="0"/>
      <w:jc w:val="left"/>
    </w:pPr>
    <w:rPr>
      <w:sz w:val="18"/>
      <w:szCs w:val="18"/>
    </w:rPr>
  </w:style>
  <w:style w:type="character" w:customStyle="1" w:styleId="Char1">
    <w:name w:val="页脚 Char"/>
    <w:basedOn w:val="a0"/>
    <w:link w:val="a5"/>
    <w:uiPriority w:val="99"/>
    <w:rsid w:val="00057FE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阳佩琴</dc:creator>
  <cp:lastModifiedBy>孙献</cp:lastModifiedBy>
  <cp:revision>10</cp:revision>
  <dcterms:created xsi:type="dcterms:W3CDTF">2021-11-15T07:36:00Z</dcterms:created>
  <dcterms:modified xsi:type="dcterms:W3CDTF">2021-11-26T08:48:00Z</dcterms:modified>
</cp:coreProperties>
</file>