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5A" w:rsidRDefault="009E3D5A" w:rsidP="00F13A8F">
      <w:pPr>
        <w:spacing w:line="440" w:lineRule="exact"/>
        <w:rPr>
          <w:rFonts w:ascii="宋体" w:hAnsi="宋体"/>
          <w:b/>
          <w:bCs/>
          <w:kern w:val="0"/>
          <w:sz w:val="24"/>
          <w:szCs w:val="21"/>
        </w:rPr>
      </w:pPr>
      <w:r w:rsidRPr="0055167D">
        <w:rPr>
          <w:rFonts w:ascii="宋体" w:hAnsi="宋体" w:hint="eastAsia"/>
          <w:b/>
          <w:bCs/>
          <w:kern w:val="0"/>
          <w:sz w:val="24"/>
          <w:szCs w:val="21"/>
        </w:rPr>
        <w:t>证券代码：</w:t>
      </w:r>
      <w:r w:rsidRPr="0055167D">
        <w:rPr>
          <w:rFonts w:ascii="宋体" w:hAnsi="宋体"/>
          <w:b/>
          <w:bCs/>
          <w:kern w:val="0"/>
          <w:sz w:val="24"/>
          <w:szCs w:val="21"/>
        </w:rPr>
        <w:t>00</w:t>
      </w:r>
      <w:r w:rsidRPr="0055167D">
        <w:rPr>
          <w:rFonts w:ascii="宋体" w:hAnsi="宋体" w:hint="eastAsia"/>
          <w:b/>
          <w:bCs/>
          <w:kern w:val="0"/>
          <w:sz w:val="24"/>
          <w:szCs w:val="21"/>
        </w:rPr>
        <w:t>2042</w:t>
      </w:r>
      <w:r w:rsidRPr="0055167D">
        <w:rPr>
          <w:rFonts w:ascii="宋体" w:hAnsi="宋体"/>
          <w:b/>
          <w:bCs/>
          <w:kern w:val="0"/>
          <w:sz w:val="24"/>
          <w:szCs w:val="21"/>
        </w:rPr>
        <w:t xml:space="preserve"> </w:t>
      </w:r>
      <w:r w:rsidRPr="0055167D">
        <w:rPr>
          <w:rFonts w:ascii="宋体" w:hAnsi="宋体" w:hint="eastAsia"/>
          <w:b/>
          <w:bCs/>
          <w:kern w:val="0"/>
          <w:sz w:val="24"/>
          <w:szCs w:val="21"/>
        </w:rPr>
        <w:t xml:space="preserve">        证券简称：</w:t>
      </w:r>
      <w:r w:rsidR="000F2F95">
        <w:rPr>
          <w:rFonts w:ascii="宋体" w:hAnsi="宋体" w:hint="eastAsia"/>
          <w:b/>
          <w:bCs/>
          <w:kern w:val="0"/>
          <w:sz w:val="24"/>
          <w:szCs w:val="21"/>
        </w:rPr>
        <w:t>华孚时尚</w:t>
      </w:r>
      <w:r w:rsidRPr="0055167D">
        <w:rPr>
          <w:rFonts w:ascii="宋体" w:hAnsi="宋体"/>
          <w:b/>
          <w:bCs/>
          <w:kern w:val="0"/>
          <w:sz w:val="24"/>
          <w:szCs w:val="21"/>
        </w:rPr>
        <w:t xml:space="preserve"> </w:t>
      </w:r>
      <w:r w:rsidRPr="0055167D">
        <w:rPr>
          <w:rFonts w:ascii="宋体" w:hAnsi="宋体" w:hint="eastAsia"/>
          <w:b/>
          <w:bCs/>
          <w:kern w:val="0"/>
          <w:sz w:val="24"/>
          <w:szCs w:val="21"/>
        </w:rPr>
        <w:t xml:space="preserve">      公告编号：20</w:t>
      </w:r>
      <w:r w:rsidR="00805B67">
        <w:rPr>
          <w:rFonts w:ascii="宋体" w:hAnsi="宋体" w:hint="eastAsia"/>
          <w:b/>
          <w:bCs/>
          <w:kern w:val="0"/>
          <w:sz w:val="24"/>
          <w:szCs w:val="21"/>
        </w:rPr>
        <w:t>1</w:t>
      </w:r>
      <w:r w:rsidR="000F2F95">
        <w:rPr>
          <w:rFonts w:ascii="宋体" w:hAnsi="宋体" w:hint="eastAsia"/>
          <w:b/>
          <w:bCs/>
          <w:kern w:val="0"/>
          <w:sz w:val="24"/>
          <w:szCs w:val="21"/>
        </w:rPr>
        <w:t>8</w:t>
      </w:r>
      <w:r w:rsidRPr="00342960">
        <w:rPr>
          <w:rFonts w:ascii="宋体" w:hAnsi="宋体" w:hint="eastAsia"/>
          <w:b/>
          <w:bCs/>
          <w:kern w:val="0"/>
          <w:sz w:val="24"/>
          <w:szCs w:val="21"/>
        </w:rPr>
        <w:t>-</w:t>
      </w:r>
      <w:r w:rsidR="004D095F">
        <w:rPr>
          <w:rFonts w:ascii="宋体" w:hAnsi="宋体" w:hint="eastAsia"/>
          <w:b/>
          <w:bCs/>
          <w:kern w:val="0"/>
          <w:sz w:val="24"/>
          <w:szCs w:val="21"/>
        </w:rPr>
        <w:t>75</w:t>
      </w:r>
    </w:p>
    <w:p w:rsidR="009E3D5A" w:rsidRPr="00805B67" w:rsidRDefault="009E3D5A" w:rsidP="009E3D5A">
      <w:pPr>
        <w:spacing w:line="440" w:lineRule="exact"/>
        <w:jc w:val="center"/>
        <w:rPr>
          <w:rFonts w:ascii="宋体" w:hAnsi="宋体"/>
          <w:b/>
          <w:bCs/>
          <w:sz w:val="24"/>
        </w:rPr>
      </w:pPr>
    </w:p>
    <w:p w:rsidR="009E3D5A" w:rsidRPr="004D33D1" w:rsidRDefault="000F2F95" w:rsidP="009E3D5A">
      <w:pPr>
        <w:spacing w:line="360" w:lineRule="auto"/>
        <w:jc w:val="center"/>
        <w:rPr>
          <w:rFonts w:asciiTheme="minorEastAsia" w:eastAsiaTheme="minorEastAsia" w:hAnsiTheme="minorEastAsia"/>
          <w:b/>
          <w:bCs/>
          <w:sz w:val="36"/>
          <w:szCs w:val="32"/>
        </w:rPr>
      </w:pPr>
      <w:r w:rsidRPr="004D33D1">
        <w:rPr>
          <w:rFonts w:asciiTheme="minorEastAsia" w:eastAsiaTheme="minorEastAsia" w:hAnsiTheme="minorEastAsia" w:hint="eastAsia"/>
          <w:b/>
          <w:bCs/>
          <w:sz w:val="36"/>
          <w:szCs w:val="32"/>
        </w:rPr>
        <w:t>华孚时尚</w:t>
      </w:r>
      <w:r w:rsidR="009E3D5A" w:rsidRPr="004D33D1">
        <w:rPr>
          <w:rFonts w:asciiTheme="minorEastAsia" w:eastAsiaTheme="minorEastAsia" w:hAnsiTheme="minorEastAsia" w:hint="eastAsia"/>
          <w:b/>
          <w:bCs/>
          <w:sz w:val="36"/>
          <w:szCs w:val="32"/>
        </w:rPr>
        <w:t>股份有限公司</w:t>
      </w:r>
    </w:p>
    <w:p w:rsidR="009E3D5A" w:rsidRPr="004D33D1" w:rsidRDefault="009E3D5A" w:rsidP="009E3D5A">
      <w:pPr>
        <w:jc w:val="center"/>
        <w:rPr>
          <w:rFonts w:asciiTheme="minorEastAsia" w:eastAsiaTheme="minorEastAsia" w:hAnsiTheme="minorEastAsia"/>
          <w:b/>
          <w:bCs/>
          <w:sz w:val="36"/>
          <w:szCs w:val="32"/>
        </w:rPr>
      </w:pPr>
      <w:r w:rsidRPr="004D33D1">
        <w:rPr>
          <w:rFonts w:asciiTheme="minorEastAsia" w:eastAsiaTheme="minorEastAsia" w:hAnsiTheme="minorEastAsia" w:hint="eastAsia"/>
          <w:b/>
          <w:bCs/>
          <w:sz w:val="36"/>
          <w:szCs w:val="32"/>
        </w:rPr>
        <w:t>第</w:t>
      </w:r>
      <w:r w:rsidR="004D095F" w:rsidRPr="004D33D1">
        <w:rPr>
          <w:rFonts w:asciiTheme="minorEastAsia" w:eastAsiaTheme="minorEastAsia" w:hAnsiTheme="minorEastAsia" w:hint="eastAsia"/>
          <w:b/>
          <w:bCs/>
          <w:sz w:val="36"/>
          <w:szCs w:val="32"/>
        </w:rPr>
        <w:t>七</w:t>
      </w:r>
      <w:r w:rsidRPr="004D33D1">
        <w:rPr>
          <w:rFonts w:asciiTheme="minorEastAsia" w:eastAsiaTheme="minorEastAsia" w:hAnsiTheme="minorEastAsia" w:hint="eastAsia"/>
          <w:b/>
          <w:bCs/>
          <w:sz w:val="36"/>
          <w:szCs w:val="32"/>
        </w:rPr>
        <w:t>届董事会</w:t>
      </w:r>
      <w:r w:rsidR="000F2F95" w:rsidRPr="004D33D1">
        <w:rPr>
          <w:rFonts w:asciiTheme="minorEastAsia" w:eastAsiaTheme="minorEastAsia" w:hAnsiTheme="minorEastAsia" w:hint="eastAsia"/>
          <w:b/>
          <w:bCs/>
          <w:sz w:val="36"/>
          <w:szCs w:val="32"/>
        </w:rPr>
        <w:t>2018</w:t>
      </w:r>
      <w:r w:rsidR="007B2443" w:rsidRPr="004D33D1">
        <w:rPr>
          <w:rFonts w:asciiTheme="minorEastAsia" w:eastAsiaTheme="minorEastAsia" w:hAnsiTheme="minorEastAsia" w:hint="eastAsia"/>
          <w:b/>
          <w:bCs/>
          <w:sz w:val="36"/>
          <w:szCs w:val="32"/>
        </w:rPr>
        <w:t>年第</w:t>
      </w:r>
      <w:r w:rsidR="004D095F" w:rsidRPr="004D33D1">
        <w:rPr>
          <w:rFonts w:asciiTheme="minorEastAsia" w:eastAsiaTheme="minorEastAsia" w:hAnsiTheme="minorEastAsia" w:hint="eastAsia"/>
          <w:b/>
          <w:bCs/>
          <w:sz w:val="36"/>
          <w:szCs w:val="32"/>
        </w:rPr>
        <w:t>一</w:t>
      </w:r>
      <w:r w:rsidR="007B2443" w:rsidRPr="004D33D1">
        <w:rPr>
          <w:rFonts w:asciiTheme="minorEastAsia" w:eastAsiaTheme="minorEastAsia" w:hAnsiTheme="minorEastAsia" w:hint="eastAsia"/>
          <w:b/>
          <w:bCs/>
          <w:sz w:val="36"/>
          <w:szCs w:val="32"/>
        </w:rPr>
        <w:t>次临时</w:t>
      </w:r>
      <w:r w:rsidR="00B21E9A" w:rsidRPr="004D33D1">
        <w:rPr>
          <w:rFonts w:asciiTheme="minorEastAsia" w:eastAsiaTheme="minorEastAsia" w:hAnsiTheme="minorEastAsia" w:hint="eastAsia"/>
          <w:b/>
          <w:bCs/>
          <w:sz w:val="36"/>
          <w:szCs w:val="32"/>
        </w:rPr>
        <w:t>会议</w:t>
      </w:r>
      <w:r w:rsidRPr="004D33D1">
        <w:rPr>
          <w:rFonts w:asciiTheme="minorEastAsia" w:eastAsiaTheme="minorEastAsia" w:hAnsiTheme="minorEastAsia" w:hint="eastAsia"/>
          <w:b/>
          <w:bCs/>
          <w:sz w:val="36"/>
          <w:szCs w:val="32"/>
        </w:rPr>
        <w:t>决议公告</w:t>
      </w:r>
    </w:p>
    <w:p w:rsidR="009E3D5A" w:rsidRPr="001F52AA" w:rsidRDefault="009E3D5A" w:rsidP="009E3D5A">
      <w:pPr>
        <w:jc w:val="center"/>
        <w:rPr>
          <w:b/>
          <w:bCs/>
          <w:sz w:val="36"/>
          <w:szCs w:val="36"/>
        </w:rPr>
      </w:pPr>
    </w:p>
    <w:p w:rsidR="009E3D5A" w:rsidRPr="00F76180" w:rsidRDefault="00546622" w:rsidP="009E3D5A">
      <w:pPr>
        <w:ind w:firstLineChars="200" w:firstLine="480"/>
        <w:rPr>
          <w:rFonts w:ascii="楷体" w:eastAsia="楷体" w:hAnsi="楷体"/>
          <w:sz w:val="24"/>
        </w:rPr>
      </w:pPr>
      <w:r w:rsidRPr="00F76180">
        <w:rPr>
          <w:rFonts w:ascii="楷体" w:eastAsia="楷体" w:hAnsi="楷体" w:hint="eastAsia"/>
          <w:sz w:val="24"/>
        </w:rPr>
        <w:t>本公司及董事会全体成员保证公告内容的真实、准确和完整，没有虚假记载、误导性陈述或重大遗漏</w:t>
      </w:r>
      <w:r w:rsidR="009E3D5A" w:rsidRPr="00F76180">
        <w:rPr>
          <w:rFonts w:ascii="楷体" w:eastAsia="楷体" w:hAnsi="楷体" w:hint="eastAsia"/>
          <w:sz w:val="24"/>
        </w:rPr>
        <w:t>。</w:t>
      </w:r>
    </w:p>
    <w:p w:rsidR="009E3D5A" w:rsidRPr="006A7F45" w:rsidRDefault="009E3D5A" w:rsidP="009E3D5A">
      <w:pPr>
        <w:ind w:firstLineChars="200" w:firstLine="480"/>
        <w:rPr>
          <w:rFonts w:ascii="仿宋_GB2312" w:eastAsia="仿宋_GB2312" w:hAnsi="宋体"/>
          <w:sz w:val="24"/>
        </w:rPr>
      </w:pPr>
    </w:p>
    <w:p w:rsidR="00B4486C" w:rsidRPr="00141881" w:rsidRDefault="000F2F95" w:rsidP="00921699">
      <w:pPr>
        <w:spacing w:line="500" w:lineRule="exact"/>
        <w:ind w:firstLineChars="200" w:firstLine="480"/>
        <w:jc w:val="left"/>
        <w:rPr>
          <w:rFonts w:asciiTheme="minorEastAsia" w:eastAsiaTheme="minorEastAsia" w:hAnsiTheme="minorEastAsia"/>
          <w:sz w:val="24"/>
        </w:rPr>
      </w:pPr>
      <w:r w:rsidRPr="00925687">
        <w:rPr>
          <w:rFonts w:asciiTheme="minorEastAsia" w:eastAsiaTheme="minorEastAsia" w:hAnsiTheme="minorEastAsia" w:hint="eastAsia"/>
          <w:sz w:val="24"/>
        </w:rPr>
        <w:t>华孚时尚</w:t>
      </w:r>
      <w:r w:rsidR="00B4486C" w:rsidRPr="00925687">
        <w:rPr>
          <w:rFonts w:asciiTheme="minorEastAsia" w:eastAsiaTheme="minorEastAsia" w:hAnsiTheme="minorEastAsia" w:hint="eastAsia"/>
          <w:sz w:val="24"/>
        </w:rPr>
        <w:t>股份有限公司（以下简称“公司”）董事会于</w:t>
      </w:r>
      <w:r w:rsidRPr="00925687">
        <w:rPr>
          <w:rFonts w:asciiTheme="minorEastAsia" w:eastAsiaTheme="minorEastAsia" w:hAnsiTheme="minorEastAsia" w:hint="eastAsia"/>
          <w:sz w:val="24"/>
        </w:rPr>
        <w:t>2018</w:t>
      </w:r>
      <w:r w:rsidR="00B4486C" w:rsidRPr="00925687">
        <w:rPr>
          <w:rFonts w:asciiTheme="minorEastAsia" w:eastAsiaTheme="minorEastAsia" w:hAnsiTheme="minorEastAsia" w:hint="eastAsia"/>
          <w:sz w:val="24"/>
        </w:rPr>
        <w:t>年</w:t>
      </w:r>
      <w:r w:rsidR="004D095F">
        <w:rPr>
          <w:rFonts w:asciiTheme="minorEastAsia" w:eastAsiaTheme="minorEastAsia" w:hAnsiTheme="minorEastAsia" w:hint="eastAsia"/>
          <w:sz w:val="24"/>
        </w:rPr>
        <w:t>12</w:t>
      </w:r>
      <w:r w:rsidR="00B4486C" w:rsidRPr="00925687">
        <w:rPr>
          <w:rFonts w:asciiTheme="minorEastAsia" w:eastAsiaTheme="minorEastAsia" w:hAnsiTheme="minorEastAsia" w:hint="eastAsia"/>
          <w:sz w:val="24"/>
        </w:rPr>
        <w:t>月</w:t>
      </w:r>
      <w:r w:rsidR="004D095F">
        <w:rPr>
          <w:rFonts w:asciiTheme="minorEastAsia" w:eastAsiaTheme="minorEastAsia" w:hAnsiTheme="minorEastAsia" w:hint="eastAsia"/>
          <w:sz w:val="24"/>
        </w:rPr>
        <w:t>19</w:t>
      </w:r>
      <w:r w:rsidR="00B4486C" w:rsidRPr="00925687">
        <w:rPr>
          <w:rFonts w:asciiTheme="minorEastAsia" w:eastAsiaTheme="minorEastAsia" w:hAnsiTheme="minorEastAsia" w:hint="eastAsia"/>
          <w:sz w:val="24"/>
        </w:rPr>
        <w:t>日以传真、电子邮件及书面送达等方式发出了召开</w:t>
      </w:r>
      <w:r w:rsidR="004D095F">
        <w:rPr>
          <w:rFonts w:asciiTheme="minorEastAsia" w:eastAsiaTheme="minorEastAsia" w:hAnsiTheme="minorEastAsia" w:hint="eastAsia"/>
          <w:sz w:val="24"/>
        </w:rPr>
        <w:t>第七届</w:t>
      </w:r>
      <w:r w:rsidR="00B4486C" w:rsidRPr="00925687">
        <w:rPr>
          <w:rFonts w:asciiTheme="minorEastAsia" w:eastAsiaTheme="minorEastAsia" w:hAnsiTheme="minorEastAsia" w:hint="eastAsia"/>
          <w:sz w:val="24"/>
        </w:rPr>
        <w:t>董事会</w:t>
      </w:r>
      <w:r w:rsidRPr="00925687">
        <w:rPr>
          <w:rFonts w:asciiTheme="minorEastAsia" w:eastAsiaTheme="minorEastAsia" w:hAnsiTheme="minorEastAsia" w:hint="eastAsia"/>
          <w:sz w:val="24"/>
        </w:rPr>
        <w:t>2018</w:t>
      </w:r>
      <w:r w:rsidR="003D734D" w:rsidRPr="00925687">
        <w:rPr>
          <w:rFonts w:asciiTheme="minorEastAsia" w:eastAsiaTheme="minorEastAsia" w:hAnsiTheme="minorEastAsia" w:hint="eastAsia"/>
          <w:sz w:val="24"/>
        </w:rPr>
        <w:t>年第</w:t>
      </w:r>
      <w:r w:rsidR="004D095F">
        <w:rPr>
          <w:rFonts w:asciiTheme="minorEastAsia" w:eastAsiaTheme="minorEastAsia" w:hAnsiTheme="minorEastAsia" w:hint="eastAsia"/>
          <w:sz w:val="24"/>
        </w:rPr>
        <w:t>一</w:t>
      </w:r>
      <w:r w:rsidR="003D734D" w:rsidRPr="00925687">
        <w:rPr>
          <w:rFonts w:asciiTheme="minorEastAsia" w:eastAsiaTheme="minorEastAsia" w:hAnsiTheme="minorEastAsia" w:hint="eastAsia"/>
          <w:sz w:val="24"/>
        </w:rPr>
        <w:t>次临时会议</w:t>
      </w:r>
      <w:r w:rsidR="00B4486C" w:rsidRPr="00925687">
        <w:rPr>
          <w:rFonts w:asciiTheme="minorEastAsia" w:eastAsiaTheme="minorEastAsia" w:hAnsiTheme="minorEastAsia" w:hint="eastAsia"/>
          <w:sz w:val="24"/>
        </w:rPr>
        <w:t>的通知，于</w:t>
      </w:r>
      <w:r w:rsidRPr="00925687">
        <w:rPr>
          <w:rFonts w:asciiTheme="minorEastAsia" w:eastAsiaTheme="minorEastAsia" w:hAnsiTheme="minorEastAsia" w:hint="eastAsia"/>
          <w:sz w:val="24"/>
        </w:rPr>
        <w:t>2018</w:t>
      </w:r>
      <w:r w:rsidR="00B4486C" w:rsidRPr="00925687">
        <w:rPr>
          <w:rFonts w:asciiTheme="minorEastAsia" w:eastAsiaTheme="minorEastAsia" w:hAnsiTheme="minorEastAsia" w:hint="eastAsia"/>
          <w:sz w:val="24"/>
        </w:rPr>
        <w:t>年1</w:t>
      </w:r>
      <w:r w:rsidR="004D095F">
        <w:rPr>
          <w:rFonts w:asciiTheme="minorEastAsia" w:eastAsiaTheme="minorEastAsia" w:hAnsiTheme="minorEastAsia" w:hint="eastAsia"/>
          <w:sz w:val="24"/>
        </w:rPr>
        <w:t>2</w:t>
      </w:r>
      <w:r w:rsidR="00B4486C" w:rsidRPr="00925687">
        <w:rPr>
          <w:rFonts w:asciiTheme="minorEastAsia" w:eastAsiaTheme="minorEastAsia" w:hAnsiTheme="minorEastAsia" w:hint="eastAsia"/>
          <w:sz w:val="24"/>
        </w:rPr>
        <w:t>月</w:t>
      </w:r>
      <w:r w:rsidR="004D095F">
        <w:rPr>
          <w:rFonts w:asciiTheme="minorEastAsia" w:eastAsiaTheme="minorEastAsia" w:hAnsiTheme="minorEastAsia" w:hint="eastAsia"/>
          <w:sz w:val="24"/>
        </w:rPr>
        <w:t>21</w:t>
      </w:r>
      <w:r w:rsidR="00B4486C" w:rsidRPr="00925687">
        <w:rPr>
          <w:rFonts w:asciiTheme="minorEastAsia" w:eastAsiaTheme="minorEastAsia" w:hAnsiTheme="minorEastAsia" w:hint="eastAsia"/>
          <w:sz w:val="24"/>
        </w:rPr>
        <w:t>日上午</w:t>
      </w:r>
      <w:r w:rsidR="00E23EAA">
        <w:rPr>
          <w:rFonts w:asciiTheme="minorEastAsia" w:eastAsiaTheme="minorEastAsia" w:hAnsiTheme="minorEastAsia" w:hint="eastAsia"/>
          <w:sz w:val="24"/>
        </w:rPr>
        <w:t>9</w:t>
      </w:r>
      <w:r w:rsidR="00B4486C" w:rsidRPr="00925687">
        <w:rPr>
          <w:rFonts w:asciiTheme="minorEastAsia" w:eastAsiaTheme="minorEastAsia" w:hAnsiTheme="minorEastAsia" w:hint="eastAsia"/>
          <w:sz w:val="24"/>
        </w:rPr>
        <w:t>时在</w:t>
      </w:r>
      <w:r w:rsidR="00B4486C" w:rsidRPr="00925687">
        <w:rPr>
          <w:rFonts w:asciiTheme="minorEastAsia" w:eastAsiaTheme="minorEastAsia" w:hAnsiTheme="minorEastAsia" w:hint="eastAsia"/>
          <w:bCs/>
          <w:sz w:val="24"/>
        </w:rPr>
        <w:t>深圳市福田区</w:t>
      </w:r>
      <w:proofErr w:type="gramStart"/>
      <w:r w:rsidRPr="00925687">
        <w:rPr>
          <w:rFonts w:asciiTheme="minorEastAsia" w:eastAsiaTheme="minorEastAsia" w:hAnsiTheme="minorEastAsia" w:hint="eastAsia"/>
          <w:bCs/>
          <w:sz w:val="24"/>
        </w:rPr>
        <w:t>市花路</w:t>
      </w:r>
      <w:proofErr w:type="gramEnd"/>
      <w:r w:rsidRPr="00925687">
        <w:rPr>
          <w:rFonts w:asciiTheme="minorEastAsia" w:eastAsiaTheme="minorEastAsia" w:hAnsiTheme="minorEastAsia" w:hint="eastAsia"/>
          <w:bCs/>
          <w:sz w:val="24"/>
        </w:rPr>
        <w:t>5号</w:t>
      </w:r>
      <w:proofErr w:type="gramStart"/>
      <w:r w:rsidRPr="00925687">
        <w:rPr>
          <w:rFonts w:asciiTheme="minorEastAsia" w:eastAsiaTheme="minorEastAsia" w:hAnsiTheme="minorEastAsia" w:hint="eastAsia"/>
          <w:bCs/>
          <w:sz w:val="24"/>
        </w:rPr>
        <w:t>长富金茂</w:t>
      </w:r>
      <w:proofErr w:type="gramEnd"/>
      <w:r w:rsidRPr="00925687">
        <w:rPr>
          <w:rFonts w:asciiTheme="minorEastAsia" w:eastAsiaTheme="minorEastAsia" w:hAnsiTheme="minorEastAsia" w:hint="eastAsia"/>
          <w:bCs/>
          <w:sz w:val="24"/>
        </w:rPr>
        <w:t>大厦59</w:t>
      </w:r>
      <w:proofErr w:type="gramStart"/>
      <w:r w:rsidRPr="00925687">
        <w:rPr>
          <w:rFonts w:asciiTheme="minorEastAsia" w:eastAsiaTheme="minorEastAsia" w:hAnsiTheme="minorEastAsia" w:hint="eastAsia"/>
          <w:bCs/>
          <w:sz w:val="24"/>
        </w:rPr>
        <w:t>楼公司</w:t>
      </w:r>
      <w:proofErr w:type="gramEnd"/>
      <w:r w:rsidR="00B4486C" w:rsidRPr="00925687">
        <w:rPr>
          <w:rFonts w:asciiTheme="minorEastAsia" w:eastAsiaTheme="minorEastAsia" w:hAnsiTheme="minorEastAsia" w:hint="eastAsia"/>
          <w:bCs/>
          <w:sz w:val="24"/>
        </w:rPr>
        <w:t>会议室以现场</w:t>
      </w:r>
      <w:r w:rsidRPr="00925687">
        <w:rPr>
          <w:rFonts w:asciiTheme="minorEastAsia" w:eastAsiaTheme="minorEastAsia" w:hAnsiTheme="minorEastAsia" w:hint="eastAsia"/>
          <w:bCs/>
          <w:sz w:val="24"/>
        </w:rPr>
        <w:t>结合</w:t>
      </w:r>
      <w:r w:rsidR="004E043B" w:rsidRPr="00925687">
        <w:rPr>
          <w:rFonts w:asciiTheme="minorEastAsia" w:eastAsiaTheme="minorEastAsia" w:hAnsiTheme="minorEastAsia" w:hint="eastAsia"/>
          <w:bCs/>
          <w:sz w:val="24"/>
        </w:rPr>
        <w:t>通讯</w:t>
      </w:r>
      <w:r w:rsidR="00B4486C" w:rsidRPr="00925687">
        <w:rPr>
          <w:rFonts w:asciiTheme="minorEastAsia" w:eastAsiaTheme="minorEastAsia" w:hAnsiTheme="minorEastAsia" w:hint="eastAsia"/>
          <w:bCs/>
          <w:sz w:val="24"/>
        </w:rPr>
        <w:t>的方式</w:t>
      </w:r>
      <w:r w:rsidR="00B4486C" w:rsidRPr="00925687">
        <w:rPr>
          <w:rFonts w:asciiTheme="minorEastAsia" w:eastAsiaTheme="minorEastAsia" w:hAnsiTheme="minorEastAsia" w:hint="eastAsia"/>
          <w:sz w:val="24"/>
        </w:rPr>
        <w:t>召开。会议应出席董事</w:t>
      </w:r>
      <w:r w:rsidR="00286BC2" w:rsidRPr="00925687">
        <w:rPr>
          <w:rFonts w:asciiTheme="minorEastAsia" w:eastAsiaTheme="minorEastAsia" w:hAnsiTheme="minorEastAsia" w:hint="eastAsia"/>
          <w:sz w:val="24"/>
        </w:rPr>
        <w:t>10</w:t>
      </w:r>
      <w:r w:rsidR="00B4486C" w:rsidRPr="00925687">
        <w:rPr>
          <w:rFonts w:asciiTheme="minorEastAsia" w:eastAsiaTheme="minorEastAsia" w:hAnsiTheme="minorEastAsia" w:hint="eastAsia"/>
          <w:sz w:val="24"/>
        </w:rPr>
        <w:t>名，实</w:t>
      </w:r>
      <w:r w:rsidR="00B4486C" w:rsidRPr="00141881">
        <w:rPr>
          <w:rFonts w:asciiTheme="minorEastAsia" w:eastAsiaTheme="minorEastAsia" w:hAnsiTheme="minorEastAsia" w:hint="eastAsia"/>
          <w:sz w:val="24"/>
        </w:rPr>
        <w:t>际出席董事</w:t>
      </w:r>
      <w:r w:rsidR="00286BC2" w:rsidRPr="00141881">
        <w:rPr>
          <w:rFonts w:asciiTheme="minorEastAsia" w:eastAsiaTheme="minorEastAsia" w:hAnsiTheme="minorEastAsia" w:hint="eastAsia"/>
          <w:sz w:val="24"/>
        </w:rPr>
        <w:t>10</w:t>
      </w:r>
      <w:r w:rsidR="00B4486C" w:rsidRPr="00141881">
        <w:rPr>
          <w:rFonts w:asciiTheme="minorEastAsia" w:eastAsiaTheme="minorEastAsia" w:hAnsiTheme="minorEastAsia" w:hint="eastAsia"/>
          <w:sz w:val="24"/>
        </w:rPr>
        <w:t>名，</w:t>
      </w:r>
      <w:r w:rsidR="00B4486C" w:rsidRPr="00141881">
        <w:rPr>
          <w:rFonts w:asciiTheme="minorEastAsia" w:eastAsiaTheme="minorEastAsia" w:hAnsiTheme="minorEastAsia" w:hint="eastAsia"/>
          <w:color w:val="000000"/>
          <w:sz w:val="24"/>
        </w:rPr>
        <w:t>董事长孙伟挺先生主持会议</w:t>
      </w:r>
      <w:r w:rsidR="00B4486C" w:rsidRPr="00141881">
        <w:rPr>
          <w:rFonts w:asciiTheme="minorEastAsia" w:eastAsiaTheme="minorEastAsia" w:hAnsiTheme="minorEastAsia" w:hint="eastAsia"/>
          <w:sz w:val="24"/>
        </w:rPr>
        <w:t>。公司全体监事、部分高级管理人员列席了会议，会议符合《公司法》、《公司章程》的规定。</w:t>
      </w:r>
    </w:p>
    <w:p w:rsidR="00B4486C" w:rsidRPr="00141881" w:rsidRDefault="008324F7" w:rsidP="00921699">
      <w:pPr>
        <w:pStyle w:val="a3"/>
        <w:spacing w:line="500" w:lineRule="exact"/>
        <w:ind w:firstLine="200"/>
        <w:rPr>
          <w:rFonts w:asciiTheme="minorEastAsia" w:eastAsiaTheme="minorEastAsia" w:hAnsiTheme="minorEastAsia"/>
          <w:b/>
          <w:sz w:val="24"/>
        </w:rPr>
      </w:pPr>
      <w:r w:rsidRPr="00141881">
        <w:rPr>
          <w:rFonts w:asciiTheme="minorEastAsia" w:eastAsiaTheme="minorEastAsia" w:hAnsiTheme="minorEastAsia" w:hint="eastAsia"/>
          <w:b/>
          <w:sz w:val="24"/>
        </w:rPr>
        <w:t>一、</w:t>
      </w:r>
      <w:r w:rsidR="00B4486C" w:rsidRPr="00141881">
        <w:rPr>
          <w:rFonts w:asciiTheme="minorEastAsia" w:eastAsiaTheme="minorEastAsia" w:hAnsiTheme="minorEastAsia" w:hint="eastAsia"/>
          <w:b/>
          <w:sz w:val="24"/>
        </w:rPr>
        <w:t>以</w:t>
      </w:r>
      <w:r w:rsidR="002109C9" w:rsidRPr="00141881">
        <w:rPr>
          <w:rFonts w:asciiTheme="minorEastAsia" w:eastAsiaTheme="minorEastAsia" w:hAnsiTheme="minorEastAsia" w:hint="eastAsia"/>
          <w:b/>
          <w:sz w:val="24"/>
        </w:rPr>
        <w:t>10</w:t>
      </w:r>
      <w:r w:rsidR="00B4486C" w:rsidRPr="00141881">
        <w:rPr>
          <w:rFonts w:asciiTheme="minorEastAsia" w:eastAsiaTheme="minorEastAsia" w:hAnsiTheme="minorEastAsia" w:hint="eastAsia"/>
          <w:b/>
          <w:sz w:val="24"/>
        </w:rPr>
        <w:t>票赞成、0票反对、0票弃权的表决结果</w:t>
      </w:r>
      <w:r w:rsidR="00B6521B">
        <w:rPr>
          <w:rFonts w:asciiTheme="minorEastAsia" w:eastAsiaTheme="minorEastAsia" w:hAnsiTheme="minorEastAsia" w:hint="eastAsia"/>
          <w:b/>
          <w:sz w:val="24"/>
        </w:rPr>
        <w:t>审议</w:t>
      </w:r>
      <w:r w:rsidR="00B4486C" w:rsidRPr="00141881">
        <w:rPr>
          <w:rFonts w:asciiTheme="minorEastAsia" w:eastAsiaTheme="minorEastAsia" w:hAnsiTheme="minorEastAsia" w:hint="eastAsia"/>
          <w:b/>
          <w:sz w:val="24"/>
        </w:rPr>
        <w:t>通过</w:t>
      </w:r>
      <w:r w:rsidR="00C83603" w:rsidRPr="00141881">
        <w:rPr>
          <w:rFonts w:asciiTheme="minorEastAsia" w:eastAsiaTheme="minorEastAsia" w:hAnsiTheme="minorEastAsia" w:hint="eastAsia"/>
          <w:b/>
          <w:sz w:val="24"/>
        </w:rPr>
        <w:t>《</w:t>
      </w:r>
      <w:r w:rsidR="004D095F" w:rsidRPr="004D095F">
        <w:rPr>
          <w:rFonts w:asciiTheme="minorEastAsia" w:eastAsiaTheme="minorEastAsia" w:hAnsiTheme="minorEastAsia" w:hint="eastAsia"/>
          <w:b/>
          <w:sz w:val="24"/>
        </w:rPr>
        <w:t>关于选举董事长的议案</w:t>
      </w:r>
      <w:r w:rsidR="00C83603" w:rsidRPr="00141881">
        <w:rPr>
          <w:rFonts w:asciiTheme="minorEastAsia" w:eastAsiaTheme="minorEastAsia" w:hAnsiTheme="minorEastAsia" w:hint="eastAsia"/>
          <w:b/>
          <w:sz w:val="24"/>
        </w:rPr>
        <w:t>》</w:t>
      </w:r>
    </w:p>
    <w:p w:rsidR="004D095F" w:rsidRPr="004D095F" w:rsidRDefault="00B10160"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经与会董事审议与表决，选举孙伟挺先生为公司第七</w:t>
      </w:r>
      <w:r w:rsidR="004D095F" w:rsidRPr="004D095F">
        <w:rPr>
          <w:rFonts w:asciiTheme="minorEastAsia" w:eastAsiaTheme="minorEastAsia" w:hAnsiTheme="minorEastAsia" w:hint="eastAsia"/>
          <w:sz w:val="24"/>
        </w:rPr>
        <w:t>届董事会董事长，任期三年，自本次董事会审议通过之日起至本届董事会任期届满之日止。</w:t>
      </w:r>
      <w:r>
        <w:rPr>
          <w:rFonts w:asciiTheme="minorEastAsia" w:eastAsiaTheme="minorEastAsia" w:hAnsiTheme="minorEastAsia" w:hint="eastAsia"/>
          <w:sz w:val="24"/>
        </w:rPr>
        <w:t>孙伟挺先生简历附后。</w:t>
      </w:r>
    </w:p>
    <w:p w:rsidR="00C83603" w:rsidRPr="00141881" w:rsidRDefault="00C83603" w:rsidP="00921699">
      <w:pPr>
        <w:pStyle w:val="a3"/>
        <w:spacing w:line="500" w:lineRule="exact"/>
        <w:ind w:firstLine="200"/>
        <w:rPr>
          <w:rFonts w:asciiTheme="minorEastAsia" w:eastAsiaTheme="minorEastAsia" w:hAnsiTheme="minorEastAsia"/>
          <w:b/>
          <w:sz w:val="24"/>
        </w:rPr>
      </w:pPr>
      <w:r w:rsidRPr="00141881">
        <w:rPr>
          <w:rFonts w:asciiTheme="minorEastAsia" w:eastAsiaTheme="minorEastAsia" w:hAnsiTheme="minorEastAsia" w:hint="eastAsia"/>
          <w:b/>
          <w:sz w:val="24"/>
        </w:rPr>
        <w:t>二、以</w:t>
      </w:r>
      <w:r w:rsidR="00AA2E39">
        <w:rPr>
          <w:rFonts w:asciiTheme="minorEastAsia" w:eastAsiaTheme="minorEastAsia" w:hAnsiTheme="minorEastAsia" w:hint="eastAsia"/>
          <w:b/>
          <w:sz w:val="24"/>
        </w:rPr>
        <w:t>10</w:t>
      </w:r>
      <w:r w:rsidRPr="00141881">
        <w:rPr>
          <w:rFonts w:asciiTheme="minorEastAsia" w:eastAsiaTheme="minorEastAsia" w:hAnsiTheme="minorEastAsia" w:hint="eastAsia"/>
          <w:b/>
          <w:sz w:val="24"/>
        </w:rPr>
        <w:t>票赞成、0票反对、0票弃权的表决</w:t>
      </w:r>
      <w:r w:rsidR="00990DDD">
        <w:rPr>
          <w:rFonts w:asciiTheme="minorEastAsia" w:eastAsiaTheme="minorEastAsia" w:hAnsiTheme="minorEastAsia" w:hint="eastAsia"/>
          <w:b/>
          <w:sz w:val="24"/>
        </w:rPr>
        <w:t>结果</w:t>
      </w:r>
      <w:r w:rsidR="00F76180">
        <w:rPr>
          <w:rFonts w:asciiTheme="minorEastAsia" w:eastAsiaTheme="minorEastAsia" w:hAnsiTheme="minorEastAsia" w:hint="eastAsia"/>
          <w:b/>
          <w:sz w:val="24"/>
        </w:rPr>
        <w:t>审议</w:t>
      </w:r>
      <w:r w:rsidR="00990DDD">
        <w:rPr>
          <w:rFonts w:asciiTheme="minorEastAsia" w:eastAsiaTheme="minorEastAsia" w:hAnsiTheme="minorEastAsia" w:hint="eastAsia"/>
          <w:b/>
          <w:sz w:val="24"/>
        </w:rPr>
        <w:t>通过《</w:t>
      </w:r>
      <w:r w:rsidR="00B10160" w:rsidRPr="00B10160">
        <w:rPr>
          <w:rFonts w:asciiTheme="minorEastAsia" w:eastAsiaTheme="minorEastAsia" w:hAnsiTheme="minorEastAsia" w:hint="eastAsia"/>
          <w:b/>
          <w:sz w:val="24"/>
        </w:rPr>
        <w:t>关于选举副董事长的议案</w:t>
      </w:r>
      <w:r w:rsidR="00990DDD">
        <w:rPr>
          <w:rFonts w:asciiTheme="minorEastAsia" w:eastAsiaTheme="minorEastAsia" w:hAnsiTheme="minorEastAsia" w:hint="eastAsia"/>
          <w:b/>
          <w:sz w:val="24"/>
        </w:rPr>
        <w:t>》</w:t>
      </w:r>
    </w:p>
    <w:p w:rsidR="00B10160" w:rsidRPr="004D095F" w:rsidRDefault="00B10160"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经与会董事审议与表决，选举陈玲芬女士为公司第七</w:t>
      </w:r>
      <w:r w:rsidRPr="004D095F">
        <w:rPr>
          <w:rFonts w:asciiTheme="minorEastAsia" w:eastAsiaTheme="minorEastAsia" w:hAnsiTheme="minorEastAsia" w:hint="eastAsia"/>
          <w:sz w:val="24"/>
        </w:rPr>
        <w:t>届董事会</w:t>
      </w:r>
      <w:r>
        <w:rPr>
          <w:rFonts w:asciiTheme="minorEastAsia" w:eastAsiaTheme="minorEastAsia" w:hAnsiTheme="minorEastAsia" w:hint="eastAsia"/>
          <w:sz w:val="24"/>
        </w:rPr>
        <w:t>副</w:t>
      </w:r>
      <w:r w:rsidRPr="004D095F">
        <w:rPr>
          <w:rFonts w:asciiTheme="minorEastAsia" w:eastAsiaTheme="minorEastAsia" w:hAnsiTheme="minorEastAsia" w:hint="eastAsia"/>
          <w:sz w:val="24"/>
        </w:rPr>
        <w:t>董事长，任期三年，自本次董事会审议通过之日起至本届董事会任期届满之日止。</w:t>
      </w:r>
      <w:r>
        <w:rPr>
          <w:rFonts w:asciiTheme="minorEastAsia" w:eastAsiaTheme="minorEastAsia" w:hAnsiTheme="minorEastAsia" w:hint="eastAsia"/>
          <w:sz w:val="24"/>
        </w:rPr>
        <w:t>陈玲芬女士简历附后。</w:t>
      </w:r>
    </w:p>
    <w:p w:rsidR="00286BC2" w:rsidRPr="00141881" w:rsidRDefault="00D265F9" w:rsidP="00921699">
      <w:pPr>
        <w:pStyle w:val="a3"/>
        <w:spacing w:line="500" w:lineRule="exact"/>
        <w:ind w:firstLine="200"/>
        <w:rPr>
          <w:rFonts w:asciiTheme="minorEastAsia" w:eastAsiaTheme="minorEastAsia" w:hAnsiTheme="minorEastAsia"/>
          <w:b/>
          <w:sz w:val="24"/>
        </w:rPr>
      </w:pPr>
      <w:r>
        <w:rPr>
          <w:rFonts w:asciiTheme="minorEastAsia" w:eastAsiaTheme="minorEastAsia" w:hAnsiTheme="minorEastAsia" w:hint="eastAsia"/>
          <w:b/>
          <w:sz w:val="24"/>
        </w:rPr>
        <w:t>三</w:t>
      </w:r>
      <w:r w:rsidR="00286BC2" w:rsidRPr="00141881">
        <w:rPr>
          <w:rFonts w:asciiTheme="minorEastAsia" w:eastAsiaTheme="minorEastAsia" w:hAnsiTheme="minorEastAsia" w:hint="eastAsia"/>
          <w:b/>
          <w:sz w:val="24"/>
        </w:rPr>
        <w:t>、</w:t>
      </w:r>
      <w:r w:rsidR="00286BC2" w:rsidRPr="00293CB9">
        <w:rPr>
          <w:rFonts w:asciiTheme="minorEastAsia" w:eastAsiaTheme="minorEastAsia" w:hAnsiTheme="minorEastAsia" w:hint="eastAsia"/>
          <w:b/>
          <w:sz w:val="24"/>
        </w:rPr>
        <w:t>以</w:t>
      </w:r>
      <w:r w:rsidR="00B10160">
        <w:rPr>
          <w:rFonts w:asciiTheme="minorEastAsia" w:eastAsiaTheme="minorEastAsia" w:hAnsiTheme="minorEastAsia" w:hint="eastAsia"/>
          <w:b/>
          <w:sz w:val="24"/>
        </w:rPr>
        <w:t>10</w:t>
      </w:r>
      <w:r w:rsidR="00286BC2" w:rsidRPr="00293CB9">
        <w:rPr>
          <w:rFonts w:asciiTheme="minorEastAsia" w:eastAsiaTheme="minorEastAsia" w:hAnsiTheme="minorEastAsia" w:hint="eastAsia"/>
          <w:b/>
          <w:sz w:val="24"/>
        </w:rPr>
        <w:t>票赞成、0票反对、0票弃权</w:t>
      </w:r>
      <w:r w:rsidR="00286BC2" w:rsidRPr="00141881">
        <w:rPr>
          <w:rFonts w:asciiTheme="minorEastAsia" w:eastAsiaTheme="minorEastAsia" w:hAnsiTheme="minorEastAsia" w:hint="eastAsia"/>
          <w:b/>
          <w:sz w:val="24"/>
        </w:rPr>
        <w:t>的表决结果</w:t>
      </w:r>
      <w:r w:rsidR="00F76180">
        <w:rPr>
          <w:rFonts w:asciiTheme="minorEastAsia" w:eastAsiaTheme="minorEastAsia" w:hAnsiTheme="minorEastAsia" w:hint="eastAsia"/>
          <w:b/>
          <w:sz w:val="24"/>
        </w:rPr>
        <w:t>审议</w:t>
      </w:r>
      <w:r w:rsidR="00286BC2" w:rsidRPr="00141881">
        <w:rPr>
          <w:rFonts w:asciiTheme="minorEastAsia" w:eastAsiaTheme="minorEastAsia" w:hAnsiTheme="minorEastAsia" w:hint="eastAsia"/>
          <w:b/>
          <w:sz w:val="24"/>
        </w:rPr>
        <w:t>通过《</w:t>
      </w:r>
      <w:r w:rsidR="00B10160" w:rsidRPr="00B10160">
        <w:rPr>
          <w:rFonts w:asciiTheme="minorEastAsia" w:eastAsiaTheme="minorEastAsia" w:hAnsiTheme="minorEastAsia" w:hint="eastAsia"/>
          <w:b/>
          <w:sz w:val="24"/>
        </w:rPr>
        <w:t>关于董事会各专门委员会换届的议案</w:t>
      </w:r>
      <w:r w:rsidR="00286BC2" w:rsidRPr="00141881">
        <w:rPr>
          <w:rFonts w:asciiTheme="minorEastAsia" w:eastAsiaTheme="minorEastAsia" w:hAnsiTheme="minorEastAsia" w:hint="eastAsia"/>
          <w:b/>
          <w:sz w:val="24"/>
        </w:rPr>
        <w:t>》</w:t>
      </w:r>
    </w:p>
    <w:p w:rsidR="00B10160" w:rsidRDefault="00B10160" w:rsidP="005246C4">
      <w:pPr>
        <w:spacing w:line="500" w:lineRule="exact"/>
        <w:ind w:firstLineChars="200" w:firstLine="480"/>
        <w:jc w:val="left"/>
        <w:rPr>
          <w:rFonts w:asciiTheme="minorEastAsia" w:eastAsiaTheme="minorEastAsia" w:hAnsiTheme="minorEastAsia"/>
          <w:sz w:val="24"/>
        </w:rPr>
      </w:pPr>
      <w:r w:rsidRPr="00B10160">
        <w:rPr>
          <w:rFonts w:asciiTheme="minorEastAsia" w:eastAsiaTheme="minorEastAsia" w:hAnsiTheme="minorEastAsia" w:hint="eastAsia"/>
          <w:sz w:val="24"/>
        </w:rPr>
        <w:t>根据《中华人民共和国公司法》、《公司章程》的规定，</w:t>
      </w:r>
      <w:r w:rsidR="00554C18">
        <w:rPr>
          <w:rFonts w:asciiTheme="minorEastAsia" w:eastAsiaTheme="minorEastAsia" w:hAnsiTheme="minorEastAsia" w:hint="eastAsia"/>
          <w:sz w:val="24"/>
        </w:rPr>
        <w:t>董事会对公司第七届董事会各专门委员会的调整</w:t>
      </w:r>
      <w:r w:rsidRPr="00B10160">
        <w:rPr>
          <w:rFonts w:asciiTheme="minorEastAsia" w:eastAsiaTheme="minorEastAsia" w:hAnsiTheme="minorEastAsia" w:hint="eastAsia"/>
          <w:sz w:val="24"/>
        </w:rPr>
        <w:t>如下：</w:t>
      </w:r>
    </w:p>
    <w:p w:rsidR="00554C18" w:rsidRDefault="00554C18" w:rsidP="00ED3283">
      <w:pPr>
        <w:pStyle w:val="a3"/>
        <w:spacing w:line="360" w:lineRule="auto"/>
        <w:ind w:firstLine="480"/>
        <w:rPr>
          <w:rFonts w:asciiTheme="minorEastAsia" w:eastAsiaTheme="minorEastAsia" w:hAnsiTheme="minorEastAsia"/>
          <w:sz w:val="24"/>
        </w:rPr>
      </w:pPr>
    </w:p>
    <w:tbl>
      <w:tblPr>
        <w:tblW w:w="839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798"/>
        <w:gridCol w:w="2798"/>
        <w:gridCol w:w="2798"/>
      </w:tblGrid>
      <w:tr w:rsidR="00921699" w:rsidRPr="007C23C8" w:rsidTr="00921699">
        <w:trPr>
          <w:cantSplit/>
          <w:trHeight w:val="420"/>
          <w:tblHeader/>
        </w:trPr>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7C23C8">
            <w:pPr>
              <w:widowControl/>
              <w:spacing w:line="420" w:lineRule="atLeast"/>
              <w:jc w:val="center"/>
              <w:rPr>
                <w:rFonts w:asciiTheme="minorEastAsia" w:eastAsiaTheme="minorEastAsia" w:hAnsiTheme="minorEastAsia" w:cs="宋体"/>
                <w:b/>
                <w:bCs/>
                <w:color w:val="333333"/>
                <w:kern w:val="0"/>
                <w:sz w:val="24"/>
              </w:rPr>
            </w:pPr>
            <w:r w:rsidRPr="007C23C8">
              <w:rPr>
                <w:rFonts w:asciiTheme="minorEastAsia" w:eastAsiaTheme="minorEastAsia" w:hAnsiTheme="minorEastAsia" w:cs="宋体" w:hint="eastAsia"/>
                <w:b/>
                <w:bCs/>
                <w:color w:val="333333"/>
                <w:kern w:val="0"/>
                <w:sz w:val="24"/>
              </w:rPr>
              <w:t>专门委员会</w:t>
            </w:r>
          </w:p>
        </w:tc>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7C23C8">
            <w:pPr>
              <w:spacing w:line="420" w:lineRule="atLeast"/>
              <w:jc w:val="center"/>
              <w:rPr>
                <w:rFonts w:asciiTheme="minorEastAsia" w:eastAsiaTheme="minorEastAsia" w:hAnsiTheme="minorEastAsia" w:cs="宋体"/>
                <w:b/>
                <w:bCs/>
                <w:color w:val="333333"/>
                <w:kern w:val="0"/>
                <w:sz w:val="24"/>
              </w:rPr>
            </w:pPr>
            <w:r w:rsidRPr="007C23C8">
              <w:rPr>
                <w:rFonts w:asciiTheme="minorEastAsia" w:eastAsiaTheme="minorEastAsia" w:hAnsiTheme="minorEastAsia" w:cs="宋体" w:hint="eastAsia"/>
                <w:b/>
                <w:bCs/>
                <w:color w:val="333333"/>
                <w:kern w:val="0"/>
                <w:sz w:val="24"/>
              </w:rPr>
              <w:t>主任委员</w:t>
            </w:r>
          </w:p>
        </w:tc>
        <w:tc>
          <w:tcPr>
            <w:tcW w:w="2798" w:type="dxa"/>
            <w:shd w:val="clear" w:color="auto" w:fill="FFFFFF" w:themeFill="background1"/>
            <w:vAlign w:val="center"/>
          </w:tcPr>
          <w:p w:rsidR="00921699" w:rsidRPr="007C23C8" w:rsidRDefault="00921699" w:rsidP="007C23C8">
            <w:pPr>
              <w:spacing w:line="420" w:lineRule="atLeast"/>
              <w:jc w:val="center"/>
              <w:rPr>
                <w:rFonts w:asciiTheme="minorEastAsia" w:eastAsiaTheme="minorEastAsia" w:hAnsiTheme="minorEastAsia" w:cs="宋体"/>
                <w:b/>
                <w:bCs/>
                <w:color w:val="333333"/>
                <w:kern w:val="0"/>
                <w:sz w:val="24"/>
              </w:rPr>
            </w:pPr>
            <w:r w:rsidRPr="007C23C8">
              <w:rPr>
                <w:rFonts w:asciiTheme="minorEastAsia" w:eastAsiaTheme="minorEastAsia" w:hAnsiTheme="minorEastAsia" w:cs="宋体" w:hint="eastAsia"/>
                <w:b/>
                <w:bCs/>
                <w:color w:val="333333"/>
                <w:kern w:val="0"/>
                <w:sz w:val="24"/>
              </w:rPr>
              <w:t>委员</w:t>
            </w:r>
          </w:p>
        </w:tc>
      </w:tr>
      <w:tr w:rsidR="00921699" w:rsidRPr="007C23C8" w:rsidTr="00921699">
        <w:trPr>
          <w:cantSplit/>
          <w:trHeight w:val="420"/>
        </w:trPr>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921699">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战略与发展委员会</w:t>
            </w:r>
          </w:p>
        </w:tc>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554C18">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孙伟挺</w:t>
            </w:r>
          </w:p>
        </w:tc>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554C18">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孔祥云、胡永峰</w:t>
            </w:r>
          </w:p>
        </w:tc>
      </w:tr>
      <w:tr w:rsidR="00921699" w:rsidRPr="007C23C8" w:rsidTr="00921699">
        <w:trPr>
          <w:cantSplit/>
          <w:trHeight w:val="420"/>
        </w:trPr>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921699">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提名委员会</w:t>
            </w:r>
          </w:p>
        </w:tc>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554C18">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胡永峰</w:t>
            </w:r>
          </w:p>
        </w:tc>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554C18">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孔祥云、陈玲芬</w:t>
            </w:r>
          </w:p>
        </w:tc>
      </w:tr>
      <w:tr w:rsidR="00921699" w:rsidRPr="007C23C8" w:rsidTr="00921699">
        <w:trPr>
          <w:cantSplit/>
          <w:trHeight w:val="420"/>
        </w:trPr>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921699">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薪酬与考核委员会</w:t>
            </w:r>
          </w:p>
        </w:tc>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554C18">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陈卫滨</w:t>
            </w:r>
          </w:p>
        </w:tc>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554C18">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陈玲芬、孔祥云</w:t>
            </w:r>
          </w:p>
        </w:tc>
      </w:tr>
      <w:tr w:rsidR="00921699" w:rsidRPr="007C23C8" w:rsidTr="00921699">
        <w:trPr>
          <w:cantSplit/>
          <w:trHeight w:val="420"/>
        </w:trPr>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921699">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审计委员会</w:t>
            </w:r>
          </w:p>
        </w:tc>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554C18">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孔祥云</w:t>
            </w:r>
          </w:p>
        </w:tc>
        <w:tc>
          <w:tcPr>
            <w:tcW w:w="2798" w:type="dxa"/>
            <w:shd w:val="clear" w:color="auto" w:fill="FFFFFF" w:themeFill="background1"/>
            <w:tcMar>
              <w:top w:w="0" w:type="dxa"/>
              <w:left w:w="30" w:type="dxa"/>
              <w:bottom w:w="0" w:type="dxa"/>
              <w:right w:w="30" w:type="dxa"/>
            </w:tcMar>
            <w:vAlign w:val="center"/>
            <w:hideMark/>
          </w:tcPr>
          <w:p w:rsidR="00921699" w:rsidRPr="007C23C8" w:rsidRDefault="00921699" w:rsidP="00554C18">
            <w:pPr>
              <w:widowControl/>
              <w:spacing w:line="330" w:lineRule="atLeast"/>
              <w:jc w:val="center"/>
              <w:rPr>
                <w:rFonts w:asciiTheme="minorEastAsia" w:eastAsiaTheme="minorEastAsia" w:hAnsiTheme="minorEastAsia" w:cs="宋体"/>
                <w:color w:val="333333"/>
                <w:kern w:val="0"/>
                <w:sz w:val="24"/>
              </w:rPr>
            </w:pPr>
            <w:r w:rsidRPr="007C23C8">
              <w:rPr>
                <w:rFonts w:asciiTheme="minorEastAsia" w:eastAsiaTheme="minorEastAsia" w:hAnsiTheme="minorEastAsia" w:cs="宋体" w:hint="eastAsia"/>
                <w:color w:val="333333"/>
                <w:kern w:val="0"/>
                <w:sz w:val="24"/>
              </w:rPr>
              <w:t>程桂松、胡永峰</w:t>
            </w:r>
          </w:p>
        </w:tc>
      </w:tr>
    </w:tbl>
    <w:p w:rsidR="00B4486C" w:rsidRPr="00141881" w:rsidRDefault="00D265F9" w:rsidP="00921699">
      <w:pPr>
        <w:pStyle w:val="a3"/>
        <w:spacing w:line="500" w:lineRule="exact"/>
        <w:ind w:firstLine="480"/>
        <w:rPr>
          <w:rFonts w:asciiTheme="minorEastAsia" w:eastAsiaTheme="minorEastAsia" w:hAnsiTheme="minorEastAsia"/>
          <w:b/>
          <w:sz w:val="24"/>
        </w:rPr>
      </w:pPr>
      <w:r>
        <w:rPr>
          <w:rFonts w:asciiTheme="minorEastAsia" w:eastAsiaTheme="minorEastAsia" w:hAnsiTheme="minorEastAsia" w:hint="eastAsia"/>
          <w:b/>
          <w:sz w:val="24"/>
        </w:rPr>
        <w:t>四</w:t>
      </w:r>
      <w:r w:rsidR="00286BC2" w:rsidRPr="00141881">
        <w:rPr>
          <w:rFonts w:asciiTheme="minorEastAsia" w:eastAsiaTheme="minorEastAsia" w:hAnsiTheme="minorEastAsia" w:hint="eastAsia"/>
          <w:b/>
          <w:sz w:val="24"/>
        </w:rPr>
        <w:t>、</w:t>
      </w:r>
      <w:r w:rsidR="00744F25" w:rsidRPr="00141881">
        <w:rPr>
          <w:rFonts w:asciiTheme="minorEastAsia" w:eastAsiaTheme="minorEastAsia" w:hAnsiTheme="minorEastAsia" w:hint="eastAsia"/>
          <w:b/>
          <w:sz w:val="24"/>
        </w:rPr>
        <w:t>以</w:t>
      </w:r>
      <w:r w:rsidR="002109C9" w:rsidRPr="00141881">
        <w:rPr>
          <w:rFonts w:asciiTheme="minorEastAsia" w:eastAsiaTheme="minorEastAsia" w:hAnsiTheme="minorEastAsia" w:hint="eastAsia"/>
          <w:b/>
          <w:sz w:val="24"/>
        </w:rPr>
        <w:t>10</w:t>
      </w:r>
      <w:r w:rsidR="00744F25" w:rsidRPr="00141881">
        <w:rPr>
          <w:rFonts w:asciiTheme="minorEastAsia" w:eastAsiaTheme="minorEastAsia" w:hAnsiTheme="minorEastAsia" w:hint="eastAsia"/>
          <w:b/>
          <w:sz w:val="24"/>
        </w:rPr>
        <w:t>票赞成、0票反对、0票弃权的表决结果</w:t>
      </w:r>
      <w:r w:rsidR="00F76180">
        <w:rPr>
          <w:rFonts w:asciiTheme="minorEastAsia" w:eastAsiaTheme="minorEastAsia" w:hAnsiTheme="minorEastAsia" w:hint="eastAsia"/>
          <w:b/>
          <w:sz w:val="24"/>
        </w:rPr>
        <w:t>审议</w:t>
      </w:r>
      <w:r w:rsidR="00744F25" w:rsidRPr="00141881">
        <w:rPr>
          <w:rFonts w:asciiTheme="minorEastAsia" w:eastAsiaTheme="minorEastAsia" w:hAnsiTheme="minorEastAsia" w:hint="eastAsia"/>
          <w:b/>
          <w:sz w:val="24"/>
        </w:rPr>
        <w:t>通过</w:t>
      </w:r>
      <w:r w:rsidR="00B4486C" w:rsidRPr="00141881">
        <w:rPr>
          <w:rFonts w:asciiTheme="minorEastAsia" w:eastAsiaTheme="minorEastAsia" w:hAnsiTheme="minorEastAsia" w:hint="eastAsia"/>
          <w:b/>
          <w:sz w:val="24"/>
        </w:rPr>
        <w:t>《</w:t>
      </w:r>
      <w:r w:rsidR="00554C18" w:rsidRPr="00554C18">
        <w:rPr>
          <w:rFonts w:asciiTheme="minorEastAsia" w:eastAsiaTheme="minorEastAsia" w:hAnsiTheme="minorEastAsia" w:hint="eastAsia"/>
          <w:b/>
          <w:sz w:val="24"/>
        </w:rPr>
        <w:t>关于聘任董事会秘书的议案</w:t>
      </w:r>
      <w:r w:rsidR="00990DDD">
        <w:rPr>
          <w:rFonts w:asciiTheme="minorEastAsia" w:eastAsiaTheme="minorEastAsia" w:hAnsiTheme="minorEastAsia" w:hint="eastAsia"/>
          <w:b/>
          <w:sz w:val="24"/>
        </w:rPr>
        <w:t>》</w:t>
      </w:r>
    </w:p>
    <w:p w:rsidR="00554C18" w:rsidRDefault="00554C18"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经与会董事审议与表决，聘任张正先生为公司第七</w:t>
      </w:r>
      <w:r w:rsidRPr="004D095F">
        <w:rPr>
          <w:rFonts w:asciiTheme="minorEastAsia" w:eastAsiaTheme="minorEastAsia" w:hAnsiTheme="minorEastAsia" w:hint="eastAsia"/>
          <w:sz w:val="24"/>
        </w:rPr>
        <w:t>届董事会</w:t>
      </w:r>
      <w:r>
        <w:rPr>
          <w:rFonts w:asciiTheme="minorEastAsia" w:eastAsiaTheme="minorEastAsia" w:hAnsiTheme="minorEastAsia" w:hint="eastAsia"/>
          <w:sz w:val="24"/>
        </w:rPr>
        <w:t>秘书</w:t>
      </w:r>
      <w:r w:rsidRPr="004D095F">
        <w:rPr>
          <w:rFonts w:asciiTheme="minorEastAsia" w:eastAsiaTheme="minorEastAsia" w:hAnsiTheme="minorEastAsia" w:hint="eastAsia"/>
          <w:sz w:val="24"/>
        </w:rPr>
        <w:t>，任期三年，自本次董事会审议通过之日起至本届董事会任期届满之日止。</w:t>
      </w:r>
      <w:r>
        <w:rPr>
          <w:rFonts w:asciiTheme="minorEastAsia" w:eastAsiaTheme="minorEastAsia" w:hAnsiTheme="minorEastAsia" w:hint="eastAsia"/>
          <w:sz w:val="24"/>
        </w:rPr>
        <w:t>张正先生简历附后。</w:t>
      </w:r>
    </w:p>
    <w:p w:rsidR="00554C18" w:rsidRPr="004D095F" w:rsidRDefault="00554C18"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公司独立董事发表了明确的同意意见，详情参见公司于2018年12月22日公布在《中国证券报》、《证券时报》及巨潮资讯网</w:t>
      </w:r>
      <w:r w:rsidR="00BA2A7D">
        <w:rPr>
          <w:rFonts w:asciiTheme="minorEastAsia" w:eastAsiaTheme="minorEastAsia" w:hAnsiTheme="minorEastAsia" w:hint="eastAsia"/>
          <w:sz w:val="24"/>
        </w:rPr>
        <w:t>（</w:t>
      </w:r>
      <w:r w:rsidR="00BA2A7D" w:rsidRPr="00BA2A7D">
        <w:rPr>
          <w:rFonts w:asciiTheme="minorEastAsia" w:eastAsiaTheme="minorEastAsia" w:hAnsiTheme="minorEastAsia" w:hint="eastAsia"/>
          <w:sz w:val="24"/>
        </w:rPr>
        <w:t>http://www.cninfo.com.cn</w:t>
      </w:r>
      <w:r w:rsidR="00BA2A7D">
        <w:rPr>
          <w:rFonts w:asciiTheme="minorEastAsia" w:eastAsiaTheme="minorEastAsia" w:hAnsiTheme="minorEastAsia" w:hint="eastAsia"/>
          <w:sz w:val="24"/>
        </w:rPr>
        <w:t>）</w:t>
      </w:r>
      <w:r>
        <w:rPr>
          <w:rFonts w:asciiTheme="minorEastAsia" w:eastAsiaTheme="minorEastAsia" w:hAnsiTheme="minorEastAsia" w:hint="eastAsia"/>
          <w:sz w:val="24"/>
        </w:rPr>
        <w:t>上的相关公告</w:t>
      </w:r>
      <w:r w:rsidR="00BA2A7D">
        <w:rPr>
          <w:rFonts w:asciiTheme="minorEastAsia" w:eastAsiaTheme="minorEastAsia" w:hAnsiTheme="minorEastAsia" w:hint="eastAsia"/>
          <w:sz w:val="24"/>
        </w:rPr>
        <w:t>。</w:t>
      </w:r>
    </w:p>
    <w:p w:rsidR="00554C18" w:rsidRPr="00141881" w:rsidRDefault="00554C18" w:rsidP="00921699">
      <w:pPr>
        <w:pStyle w:val="a3"/>
        <w:spacing w:line="500" w:lineRule="exact"/>
        <w:ind w:firstLine="480"/>
        <w:rPr>
          <w:rFonts w:asciiTheme="minorEastAsia" w:eastAsiaTheme="minorEastAsia" w:hAnsiTheme="minorEastAsia"/>
          <w:b/>
          <w:sz w:val="24"/>
        </w:rPr>
      </w:pPr>
      <w:r>
        <w:rPr>
          <w:rFonts w:asciiTheme="minorEastAsia" w:eastAsiaTheme="minorEastAsia" w:hAnsiTheme="minorEastAsia" w:hint="eastAsia"/>
          <w:b/>
          <w:sz w:val="24"/>
        </w:rPr>
        <w:t>五</w:t>
      </w:r>
      <w:r w:rsidRPr="00141881">
        <w:rPr>
          <w:rFonts w:asciiTheme="minorEastAsia" w:eastAsiaTheme="minorEastAsia" w:hAnsiTheme="minorEastAsia" w:hint="eastAsia"/>
          <w:b/>
          <w:sz w:val="24"/>
        </w:rPr>
        <w:t>、以10票赞成、0票反对、0票弃权的表决结果</w:t>
      </w:r>
      <w:r>
        <w:rPr>
          <w:rFonts w:asciiTheme="minorEastAsia" w:eastAsiaTheme="minorEastAsia" w:hAnsiTheme="minorEastAsia" w:hint="eastAsia"/>
          <w:b/>
          <w:sz w:val="24"/>
        </w:rPr>
        <w:t>审议</w:t>
      </w:r>
      <w:r w:rsidRPr="00141881">
        <w:rPr>
          <w:rFonts w:asciiTheme="minorEastAsia" w:eastAsiaTheme="minorEastAsia" w:hAnsiTheme="minorEastAsia" w:hint="eastAsia"/>
          <w:b/>
          <w:sz w:val="24"/>
        </w:rPr>
        <w:t>通过《</w:t>
      </w:r>
      <w:r w:rsidRPr="00554C18">
        <w:rPr>
          <w:rFonts w:asciiTheme="minorEastAsia" w:eastAsiaTheme="minorEastAsia" w:hAnsiTheme="minorEastAsia" w:hint="eastAsia"/>
          <w:b/>
          <w:sz w:val="24"/>
        </w:rPr>
        <w:t>关于聘任总裁及其他高级管理人员的议案</w:t>
      </w:r>
      <w:r>
        <w:rPr>
          <w:rFonts w:asciiTheme="minorEastAsia" w:eastAsiaTheme="minorEastAsia" w:hAnsiTheme="minorEastAsia" w:hint="eastAsia"/>
          <w:b/>
          <w:sz w:val="24"/>
        </w:rPr>
        <w:t>》</w:t>
      </w:r>
    </w:p>
    <w:p w:rsidR="00554C18" w:rsidRDefault="00554C18"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经与会董事审议与表决，聘任陈玲芬女士为公司总裁</w:t>
      </w:r>
      <w:r w:rsidRPr="004D095F">
        <w:rPr>
          <w:rFonts w:asciiTheme="minorEastAsia" w:eastAsiaTheme="minorEastAsia" w:hAnsiTheme="minorEastAsia" w:hint="eastAsia"/>
          <w:sz w:val="24"/>
        </w:rPr>
        <w:t>，</w:t>
      </w:r>
      <w:r w:rsidR="00BA2A7D">
        <w:rPr>
          <w:rFonts w:asciiTheme="minorEastAsia" w:eastAsiaTheme="minorEastAsia" w:hAnsiTheme="minorEastAsia" w:hint="eastAsia"/>
          <w:sz w:val="24"/>
        </w:rPr>
        <w:t>孙小挺先生、程桂松先生、张正先生为公司副总裁，王国友先生为公司财务总监</w:t>
      </w:r>
      <w:r w:rsidR="00447BF7">
        <w:rPr>
          <w:rFonts w:asciiTheme="minorEastAsia" w:eastAsiaTheme="minorEastAsia" w:hAnsiTheme="minorEastAsia" w:hint="eastAsia"/>
          <w:sz w:val="24"/>
        </w:rPr>
        <w:t>，</w:t>
      </w:r>
      <w:r w:rsidR="00BA2A7D">
        <w:rPr>
          <w:rFonts w:asciiTheme="minorEastAsia" w:eastAsiaTheme="minorEastAsia" w:hAnsiTheme="minorEastAsia" w:hint="eastAsia"/>
          <w:sz w:val="24"/>
        </w:rPr>
        <w:t>朱翠云女士为公司首席技术官，</w:t>
      </w:r>
      <w:r w:rsidRPr="004D095F">
        <w:rPr>
          <w:rFonts w:asciiTheme="minorEastAsia" w:eastAsiaTheme="minorEastAsia" w:hAnsiTheme="minorEastAsia" w:hint="eastAsia"/>
          <w:sz w:val="24"/>
        </w:rPr>
        <w:t>任期三年，自本次董事会审议通过之日起至本届董事会任期届满之日止。</w:t>
      </w:r>
      <w:r w:rsidR="00BA2A7D">
        <w:rPr>
          <w:rFonts w:asciiTheme="minorEastAsia" w:eastAsiaTheme="minorEastAsia" w:hAnsiTheme="minorEastAsia" w:hint="eastAsia"/>
          <w:sz w:val="24"/>
        </w:rPr>
        <w:t>相关人员</w:t>
      </w:r>
      <w:r>
        <w:rPr>
          <w:rFonts w:asciiTheme="minorEastAsia" w:eastAsiaTheme="minorEastAsia" w:hAnsiTheme="minorEastAsia" w:hint="eastAsia"/>
          <w:sz w:val="24"/>
        </w:rPr>
        <w:t>简历附后。</w:t>
      </w:r>
    </w:p>
    <w:p w:rsidR="00BA2A7D" w:rsidRDefault="00BA2A7D"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公司独立董事发表了明确的同意意见，详情参见公司于2018年12月22日公布在《中国证券报》、《证券时报》及巨潮资讯网（</w:t>
      </w:r>
      <w:r w:rsidRPr="00BA2A7D">
        <w:rPr>
          <w:rFonts w:asciiTheme="minorEastAsia" w:eastAsiaTheme="minorEastAsia" w:hAnsiTheme="minorEastAsia" w:hint="eastAsia"/>
          <w:sz w:val="24"/>
        </w:rPr>
        <w:t>http://www.cninfo.com.cn</w:t>
      </w:r>
      <w:r>
        <w:rPr>
          <w:rFonts w:asciiTheme="minorEastAsia" w:eastAsiaTheme="minorEastAsia" w:hAnsiTheme="minorEastAsia" w:hint="eastAsia"/>
          <w:sz w:val="24"/>
        </w:rPr>
        <w:t>）上的相关公告。</w:t>
      </w:r>
    </w:p>
    <w:p w:rsidR="00BA2A7D" w:rsidRDefault="00BA2A7D" w:rsidP="00921699">
      <w:pPr>
        <w:pStyle w:val="a3"/>
        <w:spacing w:line="500" w:lineRule="exact"/>
        <w:ind w:firstLine="426"/>
        <w:rPr>
          <w:rFonts w:asciiTheme="minorEastAsia" w:eastAsiaTheme="minorEastAsia" w:hAnsiTheme="minorEastAsia"/>
          <w:b/>
          <w:sz w:val="24"/>
        </w:rPr>
      </w:pPr>
      <w:r w:rsidRPr="00BA2A7D">
        <w:rPr>
          <w:rFonts w:asciiTheme="minorEastAsia" w:eastAsiaTheme="minorEastAsia" w:hAnsiTheme="minorEastAsia" w:hint="eastAsia"/>
          <w:b/>
          <w:sz w:val="24"/>
        </w:rPr>
        <w:t>六、</w:t>
      </w:r>
      <w:r w:rsidRPr="00141881">
        <w:rPr>
          <w:rFonts w:asciiTheme="minorEastAsia" w:eastAsiaTheme="minorEastAsia" w:hAnsiTheme="minorEastAsia" w:hint="eastAsia"/>
          <w:b/>
          <w:sz w:val="24"/>
        </w:rPr>
        <w:t>以10票赞成、0票反对、0票弃权的表决结果</w:t>
      </w:r>
      <w:r>
        <w:rPr>
          <w:rFonts w:asciiTheme="minorEastAsia" w:eastAsiaTheme="minorEastAsia" w:hAnsiTheme="minorEastAsia" w:hint="eastAsia"/>
          <w:b/>
          <w:sz w:val="24"/>
        </w:rPr>
        <w:t>审议</w:t>
      </w:r>
      <w:r w:rsidRPr="00141881">
        <w:rPr>
          <w:rFonts w:asciiTheme="minorEastAsia" w:eastAsiaTheme="minorEastAsia" w:hAnsiTheme="minorEastAsia" w:hint="eastAsia"/>
          <w:b/>
          <w:sz w:val="24"/>
        </w:rPr>
        <w:t>通过《</w:t>
      </w:r>
      <w:r w:rsidRPr="00BA2A7D">
        <w:rPr>
          <w:rFonts w:asciiTheme="minorEastAsia" w:eastAsiaTheme="minorEastAsia" w:hAnsiTheme="minorEastAsia" w:hint="eastAsia"/>
          <w:b/>
          <w:sz w:val="24"/>
        </w:rPr>
        <w:t>关于聘任内部审计机构负责人的议案</w:t>
      </w:r>
      <w:r>
        <w:rPr>
          <w:rFonts w:asciiTheme="minorEastAsia" w:eastAsiaTheme="minorEastAsia" w:hAnsiTheme="minorEastAsia" w:hint="eastAsia"/>
          <w:b/>
          <w:sz w:val="24"/>
        </w:rPr>
        <w:t>》</w:t>
      </w:r>
    </w:p>
    <w:p w:rsidR="00BA2A7D" w:rsidRDefault="00BA2A7D"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经与会董事审议与表决，聘任盛永月先生为公司内部审计机构负责人</w:t>
      </w:r>
      <w:r w:rsidRPr="004D095F">
        <w:rPr>
          <w:rFonts w:asciiTheme="minorEastAsia" w:eastAsiaTheme="minorEastAsia" w:hAnsiTheme="minorEastAsia" w:hint="eastAsia"/>
          <w:sz w:val="24"/>
        </w:rPr>
        <w:t>，任期三年，自本次董事会审议通过之日起至本届董事会任期届满之日止。</w:t>
      </w:r>
      <w:r>
        <w:rPr>
          <w:rFonts w:asciiTheme="minorEastAsia" w:eastAsiaTheme="minorEastAsia" w:hAnsiTheme="minorEastAsia" w:hint="eastAsia"/>
          <w:sz w:val="24"/>
        </w:rPr>
        <w:t>盛永月先生简历附后。</w:t>
      </w:r>
    </w:p>
    <w:p w:rsidR="00447BF7" w:rsidRDefault="00447BF7"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详情参见公司于2018年12月22日公布在《中国证券报》、《证券时报》及</w:t>
      </w:r>
      <w:r>
        <w:rPr>
          <w:rFonts w:asciiTheme="minorEastAsia" w:eastAsiaTheme="minorEastAsia" w:hAnsiTheme="minorEastAsia" w:hint="eastAsia"/>
          <w:sz w:val="24"/>
        </w:rPr>
        <w:lastRenderedPageBreak/>
        <w:t>巨潮资讯网（</w:t>
      </w:r>
      <w:r w:rsidRPr="00BA2A7D">
        <w:rPr>
          <w:rFonts w:asciiTheme="minorEastAsia" w:eastAsiaTheme="minorEastAsia" w:hAnsiTheme="minorEastAsia" w:hint="eastAsia"/>
          <w:sz w:val="24"/>
        </w:rPr>
        <w:t>http://www.cninfo.com.cn</w:t>
      </w:r>
      <w:r>
        <w:rPr>
          <w:rFonts w:asciiTheme="minorEastAsia" w:eastAsiaTheme="minorEastAsia" w:hAnsiTheme="minorEastAsia" w:hint="eastAsia"/>
          <w:sz w:val="24"/>
        </w:rPr>
        <w:t>）上的相关公告。</w:t>
      </w:r>
    </w:p>
    <w:p w:rsidR="00BA2A7D" w:rsidRDefault="00BA2A7D" w:rsidP="00921699">
      <w:pPr>
        <w:pStyle w:val="a3"/>
        <w:spacing w:line="500" w:lineRule="exact"/>
        <w:ind w:firstLine="426"/>
        <w:rPr>
          <w:rFonts w:asciiTheme="minorEastAsia" w:eastAsiaTheme="minorEastAsia" w:hAnsiTheme="minorEastAsia"/>
          <w:b/>
          <w:sz w:val="24"/>
        </w:rPr>
      </w:pPr>
      <w:r>
        <w:rPr>
          <w:rFonts w:asciiTheme="minorEastAsia" w:eastAsiaTheme="minorEastAsia" w:hAnsiTheme="minorEastAsia" w:hint="eastAsia"/>
          <w:b/>
          <w:sz w:val="24"/>
        </w:rPr>
        <w:t>七</w:t>
      </w:r>
      <w:r w:rsidRPr="00BA2A7D">
        <w:rPr>
          <w:rFonts w:asciiTheme="minorEastAsia" w:eastAsiaTheme="minorEastAsia" w:hAnsiTheme="minorEastAsia" w:hint="eastAsia"/>
          <w:b/>
          <w:sz w:val="24"/>
        </w:rPr>
        <w:t>、</w:t>
      </w:r>
      <w:r w:rsidRPr="00141881">
        <w:rPr>
          <w:rFonts w:asciiTheme="minorEastAsia" w:eastAsiaTheme="minorEastAsia" w:hAnsiTheme="minorEastAsia" w:hint="eastAsia"/>
          <w:b/>
          <w:sz w:val="24"/>
        </w:rPr>
        <w:t>以10票赞成、0票反对、0票弃权的表决结果</w:t>
      </w:r>
      <w:r>
        <w:rPr>
          <w:rFonts w:asciiTheme="minorEastAsia" w:eastAsiaTheme="minorEastAsia" w:hAnsiTheme="minorEastAsia" w:hint="eastAsia"/>
          <w:b/>
          <w:sz w:val="24"/>
        </w:rPr>
        <w:t>审议</w:t>
      </w:r>
      <w:r w:rsidRPr="00141881">
        <w:rPr>
          <w:rFonts w:asciiTheme="minorEastAsia" w:eastAsiaTheme="minorEastAsia" w:hAnsiTheme="minorEastAsia" w:hint="eastAsia"/>
          <w:b/>
          <w:sz w:val="24"/>
        </w:rPr>
        <w:t>通过《</w:t>
      </w:r>
      <w:r w:rsidRPr="00BA2A7D">
        <w:rPr>
          <w:rFonts w:asciiTheme="minorEastAsia" w:eastAsiaTheme="minorEastAsia" w:hAnsiTheme="minorEastAsia" w:hint="eastAsia"/>
          <w:b/>
          <w:sz w:val="24"/>
        </w:rPr>
        <w:t>关于聘任公司证券事务代表的议案</w:t>
      </w:r>
      <w:r>
        <w:rPr>
          <w:rFonts w:asciiTheme="minorEastAsia" w:eastAsiaTheme="minorEastAsia" w:hAnsiTheme="minorEastAsia" w:hint="eastAsia"/>
          <w:b/>
          <w:sz w:val="24"/>
        </w:rPr>
        <w:t>》</w:t>
      </w:r>
    </w:p>
    <w:p w:rsidR="00BA2A7D" w:rsidRDefault="00BA2A7D"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经与会董事审议与表决，聘任杨溶女士为公司证券事务代表</w:t>
      </w:r>
      <w:r w:rsidRPr="004D095F">
        <w:rPr>
          <w:rFonts w:asciiTheme="minorEastAsia" w:eastAsiaTheme="minorEastAsia" w:hAnsiTheme="minorEastAsia" w:hint="eastAsia"/>
          <w:sz w:val="24"/>
        </w:rPr>
        <w:t>，任期三年，自本次董事会审议通过之日起至本届董事会任期届满之日止。</w:t>
      </w:r>
      <w:r>
        <w:rPr>
          <w:rFonts w:asciiTheme="minorEastAsia" w:eastAsiaTheme="minorEastAsia" w:hAnsiTheme="minorEastAsia" w:hint="eastAsia"/>
          <w:sz w:val="24"/>
        </w:rPr>
        <w:t>杨溶女士简历附后。</w:t>
      </w:r>
    </w:p>
    <w:p w:rsidR="00BA2A7D" w:rsidRDefault="00BA2A7D"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详情参见公司于2018年12月22日公布在《中国证券报》、《证券时报》及巨潮资讯网（</w:t>
      </w:r>
      <w:r w:rsidRPr="00BA2A7D">
        <w:rPr>
          <w:rFonts w:asciiTheme="minorEastAsia" w:eastAsiaTheme="minorEastAsia" w:hAnsiTheme="minorEastAsia" w:hint="eastAsia"/>
          <w:sz w:val="24"/>
        </w:rPr>
        <w:t>http://www.cninfo.com.cn</w:t>
      </w:r>
      <w:r>
        <w:rPr>
          <w:rFonts w:asciiTheme="minorEastAsia" w:eastAsiaTheme="minorEastAsia" w:hAnsiTheme="minorEastAsia" w:hint="eastAsia"/>
          <w:sz w:val="24"/>
        </w:rPr>
        <w:t>）上的相关公告。</w:t>
      </w:r>
    </w:p>
    <w:p w:rsidR="00BA2A7D" w:rsidRDefault="00BA2A7D" w:rsidP="00921699">
      <w:pPr>
        <w:pStyle w:val="a3"/>
        <w:spacing w:line="500" w:lineRule="exact"/>
        <w:ind w:firstLine="426"/>
        <w:rPr>
          <w:rFonts w:asciiTheme="minorEastAsia" w:eastAsiaTheme="minorEastAsia" w:hAnsiTheme="minorEastAsia"/>
          <w:b/>
          <w:sz w:val="24"/>
        </w:rPr>
      </w:pPr>
      <w:r>
        <w:rPr>
          <w:rFonts w:asciiTheme="minorEastAsia" w:eastAsiaTheme="minorEastAsia" w:hAnsiTheme="minorEastAsia" w:hint="eastAsia"/>
          <w:b/>
          <w:sz w:val="24"/>
        </w:rPr>
        <w:t>八</w:t>
      </w:r>
      <w:r w:rsidRPr="00BA2A7D">
        <w:rPr>
          <w:rFonts w:asciiTheme="minorEastAsia" w:eastAsiaTheme="minorEastAsia" w:hAnsiTheme="minorEastAsia" w:hint="eastAsia"/>
          <w:b/>
          <w:sz w:val="24"/>
        </w:rPr>
        <w:t>、</w:t>
      </w:r>
      <w:r w:rsidRPr="00141881">
        <w:rPr>
          <w:rFonts w:asciiTheme="minorEastAsia" w:eastAsiaTheme="minorEastAsia" w:hAnsiTheme="minorEastAsia" w:hint="eastAsia"/>
          <w:b/>
          <w:sz w:val="24"/>
        </w:rPr>
        <w:t>以10票赞成、0票反对、0票弃权的表决结果</w:t>
      </w:r>
      <w:r>
        <w:rPr>
          <w:rFonts w:asciiTheme="minorEastAsia" w:eastAsiaTheme="minorEastAsia" w:hAnsiTheme="minorEastAsia" w:hint="eastAsia"/>
          <w:b/>
          <w:sz w:val="24"/>
        </w:rPr>
        <w:t>审议</w:t>
      </w:r>
      <w:r w:rsidRPr="00141881">
        <w:rPr>
          <w:rFonts w:asciiTheme="minorEastAsia" w:eastAsiaTheme="minorEastAsia" w:hAnsiTheme="minorEastAsia" w:hint="eastAsia"/>
          <w:b/>
          <w:sz w:val="24"/>
        </w:rPr>
        <w:t>通过《</w:t>
      </w:r>
      <w:r w:rsidRPr="00BA2A7D">
        <w:rPr>
          <w:rFonts w:asciiTheme="minorEastAsia" w:eastAsiaTheme="minorEastAsia" w:hAnsiTheme="minorEastAsia" w:hint="eastAsia"/>
          <w:b/>
          <w:sz w:val="24"/>
        </w:rPr>
        <w:t>关于修订&lt;公司章程&gt;的议案</w:t>
      </w:r>
      <w:r>
        <w:rPr>
          <w:rFonts w:asciiTheme="minorEastAsia" w:eastAsiaTheme="minorEastAsia" w:hAnsiTheme="minorEastAsia" w:hint="eastAsia"/>
          <w:b/>
          <w:sz w:val="24"/>
        </w:rPr>
        <w:t>》</w:t>
      </w:r>
    </w:p>
    <w:p w:rsidR="00BA2A7D" w:rsidRDefault="00000543"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根据最新修订的《中华人民共和国公司法》</w:t>
      </w:r>
      <w:r w:rsidR="00921699">
        <w:rPr>
          <w:rFonts w:asciiTheme="minorEastAsia" w:eastAsiaTheme="minorEastAsia" w:hAnsiTheme="minorEastAsia" w:hint="eastAsia"/>
          <w:sz w:val="24"/>
        </w:rPr>
        <w:t>(2018年修订)</w:t>
      </w:r>
      <w:r>
        <w:rPr>
          <w:rFonts w:asciiTheme="minorEastAsia" w:eastAsiaTheme="minorEastAsia" w:hAnsiTheme="minorEastAsia" w:hint="eastAsia"/>
          <w:sz w:val="24"/>
        </w:rPr>
        <w:t>的相关规定，</w:t>
      </w:r>
      <w:r w:rsidR="00BA2A7D">
        <w:rPr>
          <w:rFonts w:asciiTheme="minorEastAsia" w:eastAsiaTheme="minorEastAsia" w:hAnsiTheme="minorEastAsia" w:hint="eastAsia"/>
          <w:sz w:val="24"/>
        </w:rPr>
        <w:t>经与会董事审议与表决，</w:t>
      </w:r>
      <w:r>
        <w:rPr>
          <w:rFonts w:asciiTheme="minorEastAsia" w:eastAsiaTheme="minorEastAsia" w:hAnsiTheme="minorEastAsia" w:hint="eastAsia"/>
          <w:sz w:val="24"/>
        </w:rPr>
        <w:t xml:space="preserve">决定对《公司章程》的相应条款予以修订。 </w:t>
      </w:r>
    </w:p>
    <w:p w:rsidR="00000543" w:rsidRDefault="00000543" w:rsidP="0096369C">
      <w:pPr>
        <w:wordWrap w:val="0"/>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公司独立董事对该事项发表了明确的同意意见，详情参见公司于2018年12月22日公布在《中国证券报》、《证券时报》及巨潮资讯网（</w:t>
      </w:r>
      <w:r w:rsidRPr="00BA2A7D">
        <w:rPr>
          <w:rFonts w:asciiTheme="minorEastAsia" w:eastAsiaTheme="minorEastAsia" w:hAnsiTheme="minorEastAsia" w:hint="eastAsia"/>
          <w:sz w:val="24"/>
        </w:rPr>
        <w:t>http://www.cninfo.com.cn</w:t>
      </w:r>
      <w:r>
        <w:rPr>
          <w:rFonts w:asciiTheme="minorEastAsia" w:eastAsiaTheme="minorEastAsia" w:hAnsiTheme="minorEastAsia" w:hint="eastAsia"/>
          <w:sz w:val="24"/>
        </w:rPr>
        <w:t>）上的相关公告。</w:t>
      </w:r>
    </w:p>
    <w:p w:rsidR="00000543" w:rsidRDefault="00000543" w:rsidP="0096369C">
      <w:pPr>
        <w:wordWrap w:val="0"/>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该事项尚需提交公司股东大会审议，股东大会召开时间将另行通知。</w:t>
      </w:r>
    </w:p>
    <w:p w:rsidR="00000543" w:rsidRDefault="00000543" w:rsidP="00921699">
      <w:pPr>
        <w:pStyle w:val="a3"/>
        <w:spacing w:line="500" w:lineRule="exact"/>
        <w:ind w:firstLine="426"/>
        <w:rPr>
          <w:rFonts w:asciiTheme="minorEastAsia" w:eastAsiaTheme="minorEastAsia" w:hAnsiTheme="minorEastAsia"/>
          <w:b/>
          <w:sz w:val="24"/>
        </w:rPr>
      </w:pPr>
      <w:r>
        <w:rPr>
          <w:rFonts w:asciiTheme="minorEastAsia" w:eastAsiaTheme="minorEastAsia" w:hAnsiTheme="minorEastAsia" w:hint="eastAsia"/>
          <w:b/>
          <w:sz w:val="24"/>
        </w:rPr>
        <w:t>九</w:t>
      </w:r>
      <w:r w:rsidRPr="00BA2A7D">
        <w:rPr>
          <w:rFonts w:asciiTheme="minorEastAsia" w:eastAsiaTheme="minorEastAsia" w:hAnsiTheme="minorEastAsia" w:hint="eastAsia"/>
          <w:b/>
          <w:sz w:val="24"/>
        </w:rPr>
        <w:t>、</w:t>
      </w:r>
      <w:r w:rsidRPr="00141881">
        <w:rPr>
          <w:rFonts w:asciiTheme="minorEastAsia" w:eastAsiaTheme="minorEastAsia" w:hAnsiTheme="minorEastAsia" w:hint="eastAsia"/>
          <w:b/>
          <w:sz w:val="24"/>
        </w:rPr>
        <w:t>以10票赞成、0票反对、0票弃权的表决结果</w:t>
      </w:r>
      <w:r>
        <w:rPr>
          <w:rFonts w:asciiTheme="minorEastAsia" w:eastAsiaTheme="minorEastAsia" w:hAnsiTheme="minorEastAsia" w:hint="eastAsia"/>
          <w:b/>
          <w:sz w:val="24"/>
        </w:rPr>
        <w:t>审议</w:t>
      </w:r>
      <w:r w:rsidRPr="00141881">
        <w:rPr>
          <w:rFonts w:asciiTheme="minorEastAsia" w:eastAsiaTheme="minorEastAsia" w:hAnsiTheme="minorEastAsia" w:hint="eastAsia"/>
          <w:b/>
          <w:sz w:val="24"/>
        </w:rPr>
        <w:t>通过《</w:t>
      </w:r>
      <w:r w:rsidRPr="00000543">
        <w:rPr>
          <w:rFonts w:asciiTheme="minorEastAsia" w:eastAsiaTheme="minorEastAsia" w:hAnsiTheme="minorEastAsia" w:hint="eastAsia"/>
          <w:b/>
          <w:sz w:val="24"/>
        </w:rPr>
        <w:t>关于修订&lt;回购公司股份预案&gt;的议案</w:t>
      </w:r>
      <w:r>
        <w:rPr>
          <w:rFonts w:asciiTheme="minorEastAsia" w:eastAsiaTheme="minorEastAsia" w:hAnsiTheme="minorEastAsia" w:hint="eastAsia"/>
          <w:b/>
          <w:sz w:val="24"/>
        </w:rPr>
        <w:t>》</w:t>
      </w:r>
    </w:p>
    <w:p w:rsidR="00000543" w:rsidRDefault="00000543"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根据最新修订的《中华人民共和国公司法》的相关规定，经与会董事审议与表决，决定对《回购公司股份预案》的相应条款予以修订。 </w:t>
      </w:r>
    </w:p>
    <w:p w:rsidR="00000543" w:rsidRDefault="00000543" w:rsidP="0096369C">
      <w:pPr>
        <w:wordWrap w:val="0"/>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公司独立董事对该事项发表了明确的同意意见，详情参见公司于2018年12月22日公布在《中国证券报》、《证券时报》及巨潮资讯网（</w:t>
      </w:r>
      <w:r w:rsidRPr="00BA2A7D">
        <w:rPr>
          <w:rFonts w:asciiTheme="minorEastAsia" w:eastAsiaTheme="minorEastAsia" w:hAnsiTheme="minorEastAsia" w:hint="eastAsia"/>
          <w:sz w:val="24"/>
        </w:rPr>
        <w:t>http://www.cninfo.com.cn</w:t>
      </w:r>
      <w:r>
        <w:rPr>
          <w:rFonts w:asciiTheme="minorEastAsia" w:eastAsiaTheme="minorEastAsia" w:hAnsiTheme="minorEastAsia" w:hint="eastAsia"/>
          <w:sz w:val="24"/>
        </w:rPr>
        <w:t>）上的相关公告。</w:t>
      </w:r>
    </w:p>
    <w:p w:rsidR="00CE7C06" w:rsidRDefault="00CE7C06" w:rsidP="0096369C">
      <w:pPr>
        <w:wordWrap w:val="0"/>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该事项尚需提交公司股东大会审议，股东大会召开时间将另行通知。</w:t>
      </w:r>
    </w:p>
    <w:p w:rsidR="006B7156" w:rsidRDefault="006B7156" w:rsidP="005246C4">
      <w:pPr>
        <w:spacing w:line="500" w:lineRule="exact"/>
        <w:ind w:firstLineChars="200" w:firstLine="480"/>
        <w:jc w:val="left"/>
        <w:rPr>
          <w:rFonts w:asciiTheme="minorEastAsia" w:eastAsiaTheme="minorEastAsia" w:hAnsiTheme="minorEastAsia"/>
          <w:sz w:val="24"/>
        </w:rPr>
      </w:pPr>
      <w:r w:rsidRPr="00141881">
        <w:rPr>
          <w:rFonts w:asciiTheme="minorEastAsia" w:eastAsiaTheme="minorEastAsia" w:hAnsiTheme="minorEastAsia" w:hint="eastAsia"/>
          <w:sz w:val="24"/>
        </w:rPr>
        <w:t>特此公告。</w:t>
      </w:r>
    </w:p>
    <w:p w:rsidR="00CE7C06" w:rsidRPr="00CE7C06" w:rsidRDefault="00CE7C06" w:rsidP="00921699">
      <w:pPr>
        <w:spacing w:line="500" w:lineRule="exact"/>
        <w:ind w:firstLineChars="177" w:firstLine="426"/>
        <w:rPr>
          <w:rFonts w:asciiTheme="minorEastAsia" w:eastAsiaTheme="minorEastAsia" w:hAnsiTheme="minorEastAsia"/>
          <w:b/>
          <w:sz w:val="24"/>
        </w:rPr>
      </w:pPr>
      <w:r w:rsidRPr="00CE7C06">
        <w:rPr>
          <w:rFonts w:asciiTheme="minorEastAsia" w:eastAsiaTheme="minorEastAsia" w:hAnsiTheme="minorEastAsia" w:hint="eastAsia"/>
          <w:b/>
          <w:sz w:val="24"/>
        </w:rPr>
        <w:t>十、备查文件</w:t>
      </w:r>
    </w:p>
    <w:p w:rsidR="00CE7C06" w:rsidRDefault="00CE7C06"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w:t>
      </w:r>
      <w:r w:rsidR="009A77F3">
        <w:rPr>
          <w:rFonts w:asciiTheme="minorEastAsia" w:eastAsiaTheme="minorEastAsia" w:hAnsiTheme="minorEastAsia" w:hint="eastAsia"/>
          <w:sz w:val="24"/>
        </w:rPr>
        <w:t>、</w:t>
      </w:r>
      <w:r>
        <w:rPr>
          <w:rFonts w:asciiTheme="minorEastAsia" w:eastAsiaTheme="minorEastAsia" w:hAnsiTheme="minorEastAsia" w:hint="eastAsia"/>
          <w:sz w:val="24"/>
        </w:rPr>
        <w:t>公司第七届董事会2018年第一次临时会议决议</w:t>
      </w:r>
    </w:p>
    <w:p w:rsidR="00CE7C06" w:rsidRDefault="00CE7C06"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w:t>
      </w:r>
      <w:r w:rsidR="00E56E6A">
        <w:rPr>
          <w:rFonts w:asciiTheme="minorEastAsia" w:eastAsiaTheme="minorEastAsia" w:hAnsiTheme="minorEastAsia" w:hint="eastAsia"/>
          <w:sz w:val="24"/>
        </w:rPr>
        <w:t>、</w:t>
      </w:r>
      <w:r>
        <w:rPr>
          <w:rFonts w:asciiTheme="minorEastAsia" w:eastAsiaTheme="minorEastAsia" w:hAnsiTheme="minorEastAsia" w:hint="eastAsia"/>
          <w:sz w:val="24"/>
        </w:rPr>
        <w:t>独立董</w:t>
      </w:r>
      <w:bookmarkStart w:id="0" w:name="_GoBack"/>
      <w:bookmarkEnd w:id="0"/>
      <w:r>
        <w:rPr>
          <w:rFonts w:asciiTheme="minorEastAsia" w:eastAsiaTheme="minorEastAsia" w:hAnsiTheme="minorEastAsia" w:hint="eastAsia"/>
          <w:sz w:val="24"/>
        </w:rPr>
        <w:t>事关于公司第七届董事会2018年第一次临时会议相关议案的独立</w:t>
      </w:r>
      <w:r w:rsidR="00E56E6A">
        <w:rPr>
          <w:rFonts w:asciiTheme="minorEastAsia" w:eastAsiaTheme="minorEastAsia" w:hAnsiTheme="minorEastAsia" w:hint="eastAsia"/>
          <w:sz w:val="24"/>
        </w:rPr>
        <w:lastRenderedPageBreak/>
        <w:t>意见</w:t>
      </w:r>
    </w:p>
    <w:p w:rsidR="00CE7C06" w:rsidRPr="00141881" w:rsidRDefault="00CE7C06" w:rsidP="005246C4">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附：相关人员简历</w:t>
      </w:r>
    </w:p>
    <w:p w:rsidR="006B7156" w:rsidRPr="00141881" w:rsidRDefault="000F2F95" w:rsidP="00921699">
      <w:pPr>
        <w:spacing w:line="500" w:lineRule="exact"/>
        <w:ind w:firstLineChars="200" w:firstLine="480"/>
        <w:jc w:val="right"/>
        <w:rPr>
          <w:rFonts w:asciiTheme="minorEastAsia" w:eastAsiaTheme="minorEastAsia" w:hAnsiTheme="minorEastAsia"/>
          <w:sz w:val="24"/>
        </w:rPr>
      </w:pPr>
      <w:r w:rsidRPr="00141881">
        <w:rPr>
          <w:rFonts w:asciiTheme="minorEastAsia" w:eastAsiaTheme="minorEastAsia" w:hAnsiTheme="minorEastAsia" w:hint="eastAsia"/>
          <w:sz w:val="24"/>
        </w:rPr>
        <w:t>华孚时尚</w:t>
      </w:r>
      <w:r w:rsidR="006B7156" w:rsidRPr="00141881">
        <w:rPr>
          <w:rFonts w:asciiTheme="minorEastAsia" w:eastAsiaTheme="minorEastAsia" w:hAnsiTheme="minorEastAsia" w:hint="eastAsia"/>
          <w:sz w:val="24"/>
        </w:rPr>
        <w:t>股份有限公司董事会</w:t>
      </w:r>
    </w:p>
    <w:p w:rsidR="00BE0727" w:rsidRDefault="006B7156" w:rsidP="00921699">
      <w:pPr>
        <w:spacing w:line="500" w:lineRule="exact"/>
        <w:ind w:firstLineChars="200" w:firstLine="480"/>
        <w:jc w:val="right"/>
        <w:rPr>
          <w:rFonts w:asciiTheme="minorEastAsia" w:eastAsiaTheme="minorEastAsia" w:hAnsiTheme="minorEastAsia"/>
          <w:sz w:val="24"/>
        </w:rPr>
      </w:pPr>
      <w:r w:rsidRPr="00925687">
        <w:rPr>
          <w:rFonts w:asciiTheme="minorEastAsia" w:eastAsiaTheme="minorEastAsia" w:hAnsiTheme="minorEastAsia" w:hint="eastAsia"/>
          <w:sz w:val="24"/>
        </w:rPr>
        <w:t>二〇</w:t>
      </w:r>
      <w:r w:rsidR="007E0739" w:rsidRPr="00925687">
        <w:rPr>
          <w:rFonts w:asciiTheme="minorEastAsia" w:eastAsiaTheme="minorEastAsia" w:hAnsiTheme="minorEastAsia" w:hint="eastAsia"/>
          <w:sz w:val="24"/>
        </w:rPr>
        <w:t>一</w:t>
      </w:r>
      <w:r w:rsidR="001C32A0" w:rsidRPr="00925687">
        <w:rPr>
          <w:rFonts w:asciiTheme="minorEastAsia" w:eastAsiaTheme="minorEastAsia" w:hAnsiTheme="minorEastAsia" w:hint="eastAsia"/>
          <w:sz w:val="24"/>
        </w:rPr>
        <w:t>八</w:t>
      </w:r>
      <w:r w:rsidRPr="00925687">
        <w:rPr>
          <w:rFonts w:asciiTheme="minorEastAsia" w:eastAsiaTheme="minorEastAsia" w:hAnsiTheme="minorEastAsia" w:hint="eastAsia"/>
          <w:sz w:val="24"/>
        </w:rPr>
        <w:t>年</w:t>
      </w:r>
      <w:r w:rsidR="003F2569" w:rsidRPr="00925687">
        <w:rPr>
          <w:rFonts w:asciiTheme="minorEastAsia" w:eastAsiaTheme="minorEastAsia" w:hAnsiTheme="minorEastAsia" w:hint="eastAsia"/>
          <w:sz w:val="24"/>
        </w:rPr>
        <w:t>十</w:t>
      </w:r>
      <w:r w:rsidR="00925687" w:rsidRPr="00925687">
        <w:rPr>
          <w:rFonts w:asciiTheme="minorEastAsia" w:eastAsiaTheme="minorEastAsia" w:hAnsiTheme="minorEastAsia" w:hint="eastAsia"/>
          <w:sz w:val="24"/>
        </w:rPr>
        <w:t>二</w:t>
      </w:r>
      <w:r w:rsidR="003F2569" w:rsidRPr="00925687">
        <w:rPr>
          <w:rFonts w:asciiTheme="minorEastAsia" w:eastAsiaTheme="minorEastAsia" w:hAnsiTheme="minorEastAsia" w:hint="eastAsia"/>
          <w:sz w:val="24"/>
        </w:rPr>
        <w:t>月</w:t>
      </w:r>
      <w:r w:rsidR="00CE7C06">
        <w:rPr>
          <w:rFonts w:asciiTheme="minorEastAsia" w:eastAsiaTheme="minorEastAsia" w:hAnsiTheme="minorEastAsia" w:hint="eastAsia"/>
          <w:sz w:val="24"/>
        </w:rPr>
        <w:t>二十二</w:t>
      </w:r>
      <w:r w:rsidRPr="00925687">
        <w:rPr>
          <w:rFonts w:asciiTheme="minorEastAsia" w:eastAsiaTheme="minorEastAsia" w:hAnsiTheme="minorEastAsia" w:hint="eastAsia"/>
          <w:sz w:val="24"/>
        </w:rPr>
        <w:t>日</w:t>
      </w:r>
    </w:p>
    <w:p w:rsidR="00F76180" w:rsidRDefault="00F76180" w:rsidP="00921699">
      <w:pPr>
        <w:spacing w:line="500" w:lineRule="exact"/>
        <w:rPr>
          <w:sz w:val="24"/>
        </w:rPr>
      </w:pPr>
      <w:bookmarkStart w:id="1" w:name="OLE_LINK5"/>
    </w:p>
    <w:p w:rsidR="00CE7C06" w:rsidRDefault="00CE7C06" w:rsidP="00921699">
      <w:pPr>
        <w:spacing w:line="500" w:lineRule="exact"/>
        <w:rPr>
          <w:sz w:val="24"/>
        </w:rPr>
      </w:pPr>
    </w:p>
    <w:p w:rsidR="00CE7C06" w:rsidRDefault="00CE7C06" w:rsidP="00921699">
      <w:pPr>
        <w:spacing w:line="500" w:lineRule="exact"/>
        <w:rPr>
          <w:sz w:val="24"/>
        </w:rPr>
      </w:pPr>
    </w:p>
    <w:p w:rsidR="00BE0727" w:rsidRPr="004B1B4E" w:rsidRDefault="00BE0727" w:rsidP="00921699">
      <w:pPr>
        <w:spacing w:line="500" w:lineRule="exact"/>
        <w:rPr>
          <w:rFonts w:ascii="黑体" w:eastAsia="黑体" w:hAnsi="宋体"/>
          <w:sz w:val="32"/>
          <w:szCs w:val="32"/>
        </w:rPr>
      </w:pPr>
    </w:p>
    <w:bookmarkEnd w:id="1"/>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921699" w:rsidRDefault="00921699" w:rsidP="00921699">
      <w:pPr>
        <w:spacing w:line="500" w:lineRule="exact"/>
        <w:ind w:firstLineChars="200" w:firstLine="482"/>
        <w:jc w:val="left"/>
        <w:rPr>
          <w:rFonts w:asciiTheme="minorEastAsia" w:hAnsiTheme="minorEastAsia"/>
          <w:b/>
          <w:sz w:val="24"/>
        </w:rPr>
      </w:pPr>
    </w:p>
    <w:p w:rsidR="00C83603" w:rsidRPr="00835D82" w:rsidRDefault="00C83603" w:rsidP="00921699">
      <w:pPr>
        <w:spacing w:line="500" w:lineRule="exact"/>
        <w:ind w:firstLineChars="200" w:firstLine="482"/>
        <w:jc w:val="left"/>
        <w:rPr>
          <w:rFonts w:asciiTheme="minorEastAsia" w:hAnsiTheme="minorEastAsia"/>
          <w:b/>
          <w:sz w:val="24"/>
        </w:rPr>
      </w:pPr>
      <w:r w:rsidRPr="00835D82">
        <w:rPr>
          <w:rFonts w:asciiTheme="minorEastAsia" w:hAnsiTheme="minorEastAsia"/>
          <w:b/>
          <w:sz w:val="24"/>
        </w:rPr>
        <w:lastRenderedPageBreak/>
        <w:t>附：</w:t>
      </w:r>
      <w:r w:rsidR="00CE7C06">
        <w:rPr>
          <w:rFonts w:asciiTheme="minorEastAsia" w:hAnsiTheme="minorEastAsia" w:hint="eastAsia"/>
          <w:b/>
          <w:sz w:val="24"/>
        </w:rPr>
        <w:t>相关人员</w:t>
      </w:r>
      <w:r w:rsidRPr="00835D82">
        <w:rPr>
          <w:rFonts w:asciiTheme="minorEastAsia" w:hAnsiTheme="minorEastAsia"/>
          <w:b/>
          <w:sz w:val="24"/>
        </w:rPr>
        <w:t>简历</w:t>
      </w:r>
    </w:p>
    <w:p w:rsidR="00F52E5E" w:rsidRPr="005246C4" w:rsidRDefault="00C83603" w:rsidP="005246C4">
      <w:pPr>
        <w:spacing w:line="500" w:lineRule="exact"/>
        <w:ind w:firstLineChars="200" w:firstLine="482"/>
        <w:jc w:val="left"/>
        <w:rPr>
          <w:rFonts w:asciiTheme="minorEastAsia" w:eastAsiaTheme="minorEastAsia" w:hAnsiTheme="minorEastAsia"/>
          <w:sz w:val="24"/>
        </w:rPr>
      </w:pPr>
      <w:r w:rsidRPr="005246C4">
        <w:rPr>
          <w:rFonts w:asciiTheme="minorEastAsia" w:eastAsiaTheme="minorEastAsia" w:hAnsiTheme="minorEastAsia" w:hint="eastAsia"/>
          <w:b/>
          <w:sz w:val="24"/>
        </w:rPr>
        <w:t>孙伟挺先生</w:t>
      </w:r>
      <w:r w:rsidR="00887A7D">
        <w:rPr>
          <w:rFonts w:asciiTheme="minorEastAsia" w:eastAsiaTheme="minorEastAsia" w:hAnsiTheme="minorEastAsia" w:hint="eastAsia"/>
          <w:sz w:val="24"/>
        </w:rPr>
        <w:t>：</w:t>
      </w:r>
      <w:r w:rsidR="00F52E5E" w:rsidRPr="005246C4">
        <w:rPr>
          <w:rFonts w:asciiTheme="minorEastAsia" w:eastAsiaTheme="minorEastAsia" w:hAnsiTheme="minorEastAsia" w:hint="eastAsia"/>
          <w:sz w:val="24"/>
        </w:rPr>
        <w:t>中国国籍，1963年出生，中国人民大学EMBA学历。1982年至1987年，在浙江省纺织工业公司工作，历任计划经营科科员、副科长、科长；1987年至1990年，担任浙江省轻工业厅计划物资处副处长；1990年至1993年，任浙江省绍兴越城区副区长。1993年创办华孚公司，任华孚控股有限公司董事长；2008年2月，任安徽飞亚纺织发展股份有限公司董事；2008年12月至今，任公司董事长。</w:t>
      </w:r>
    </w:p>
    <w:p w:rsidR="00F52E5E" w:rsidRPr="005246C4" w:rsidRDefault="00C83603" w:rsidP="005246C4">
      <w:pPr>
        <w:spacing w:line="500" w:lineRule="exact"/>
        <w:ind w:firstLineChars="200" w:firstLine="482"/>
        <w:jc w:val="left"/>
        <w:rPr>
          <w:rFonts w:asciiTheme="minorEastAsia" w:eastAsiaTheme="minorEastAsia" w:hAnsiTheme="minorEastAsia"/>
          <w:sz w:val="24"/>
        </w:rPr>
      </w:pPr>
      <w:r w:rsidRPr="005246C4">
        <w:rPr>
          <w:rFonts w:asciiTheme="minorEastAsia" w:eastAsiaTheme="minorEastAsia" w:hAnsiTheme="minorEastAsia" w:hint="eastAsia"/>
          <w:b/>
          <w:sz w:val="24"/>
        </w:rPr>
        <w:t>陈玲芬女士</w:t>
      </w:r>
      <w:r w:rsidR="00887A7D">
        <w:rPr>
          <w:rFonts w:asciiTheme="minorEastAsia" w:eastAsiaTheme="minorEastAsia" w:hAnsiTheme="minorEastAsia" w:hint="eastAsia"/>
          <w:sz w:val="24"/>
        </w:rPr>
        <w:t>：</w:t>
      </w:r>
      <w:r w:rsidR="00F52E5E" w:rsidRPr="005246C4">
        <w:rPr>
          <w:rFonts w:asciiTheme="minorEastAsia" w:eastAsiaTheme="minorEastAsia" w:hAnsiTheme="minorEastAsia" w:hint="eastAsia"/>
          <w:sz w:val="24"/>
        </w:rPr>
        <w:t>中国国籍，1963年出生，中国人民大学EMBA学历。1981年至1993年，历任浙江省绍兴市经济协作办公室综合科副科长、浙江省绍兴市越灵商社办公室主任、财务经理等职。1993年与公司董事长孙伟挺先生创办华孚至今，担任副董事长。2009年5月至今，任公司董事、总裁。</w:t>
      </w:r>
    </w:p>
    <w:p w:rsidR="00F52E5E" w:rsidRPr="005246C4" w:rsidRDefault="00C83603" w:rsidP="005246C4">
      <w:pPr>
        <w:spacing w:line="500" w:lineRule="exact"/>
        <w:ind w:firstLineChars="200" w:firstLine="482"/>
        <w:jc w:val="left"/>
        <w:rPr>
          <w:rFonts w:asciiTheme="minorEastAsia" w:eastAsiaTheme="minorEastAsia" w:hAnsiTheme="minorEastAsia"/>
          <w:sz w:val="24"/>
        </w:rPr>
      </w:pPr>
      <w:r w:rsidRPr="005246C4">
        <w:rPr>
          <w:rFonts w:asciiTheme="minorEastAsia" w:eastAsiaTheme="minorEastAsia" w:hAnsiTheme="minorEastAsia" w:hint="eastAsia"/>
          <w:b/>
          <w:sz w:val="24"/>
        </w:rPr>
        <w:t>孙小挺先生</w:t>
      </w:r>
      <w:r w:rsidR="00887A7D">
        <w:rPr>
          <w:rFonts w:asciiTheme="minorEastAsia" w:eastAsiaTheme="minorEastAsia" w:hAnsiTheme="minorEastAsia" w:hint="eastAsia"/>
          <w:sz w:val="24"/>
        </w:rPr>
        <w:t>：</w:t>
      </w:r>
      <w:r w:rsidR="00F52E5E" w:rsidRPr="005246C4">
        <w:rPr>
          <w:rFonts w:asciiTheme="minorEastAsia" w:eastAsiaTheme="minorEastAsia" w:hAnsiTheme="minorEastAsia" w:hint="eastAsia"/>
          <w:sz w:val="24"/>
        </w:rPr>
        <w:t>中国国籍，1968年生，浙江大学EMBA学历。1984-1989年，任浙江诸暨市纺织总厂采购员，1989-1992年，任海南海口海越经济技术有限公司业务主管，1992-1995年，任上虞市纺织公司副总经理，1995-2001年，任上虞华孚染厂总经理，现任公司董事、副总裁。</w:t>
      </w:r>
    </w:p>
    <w:p w:rsidR="00C83603" w:rsidRPr="005246C4" w:rsidRDefault="00C83603" w:rsidP="005246C4">
      <w:pPr>
        <w:spacing w:line="500" w:lineRule="exact"/>
        <w:ind w:firstLineChars="200" w:firstLine="482"/>
        <w:jc w:val="left"/>
        <w:rPr>
          <w:rFonts w:asciiTheme="minorEastAsia" w:eastAsiaTheme="minorEastAsia" w:hAnsiTheme="minorEastAsia"/>
          <w:sz w:val="24"/>
        </w:rPr>
      </w:pPr>
      <w:r w:rsidRPr="005246C4">
        <w:rPr>
          <w:rFonts w:asciiTheme="minorEastAsia" w:eastAsiaTheme="minorEastAsia" w:hAnsiTheme="minorEastAsia" w:hint="eastAsia"/>
          <w:b/>
          <w:sz w:val="24"/>
        </w:rPr>
        <w:t>王国友先生</w:t>
      </w:r>
      <w:r w:rsidR="00887A7D">
        <w:rPr>
          <w:rFonts w:asciiTheme="minorEastAsia" w:eastAsiaTheme="minorEastAsia" w:hAnsiTheme="minorEastAsia" w:hint="eastAsia"/>
          <w:sz w:val="24"/>
        </w:rPr>
        <w:t>：</w:t>
      </w:r>
      <w:r w:rsidRPr="005246C4">
        <w:rPr>
          <w:rFonts w:asciiTheme="minorEastAsia" w:eastAsiaTheme="minorEastAsia" w:hAnsiTheme="minorEastAsia" w:hint="eastAsia"/>
          <w:sz w:val="24"/>
        </w:rPr>
        <w:t>男，中国国籍，</w:t>
      </w:r>
      <w:r w:rsidRPr="005246C4">
        <w:rPr>
          <w:rFonts w:asciiTheme="minorEastAsia" w:eastAsiaTheme="minorEastAsia" w:hAnsiTheme="minorEastAsia"/>
          <w:sz w:val="24"/>
        </w:rPr>
        <w:t>1963</w:t>
      </w:r>
      <w:r w:rsidRPr="005246C4">
        <w:rPr>
          <w:rFonts w:asciiTheme="minorEastAsia" w:eastAsiaTheme="minorEastAsia" w:hAnsiTheme="minorEastAsia" w:hint="eastAsia"/>
          <w:sz w:val="24"/>
        </w:rPr>
        <w:t>年生，杭州商学院大专学历，杭州商学院商业企业管理专业毕业，中级会计师职称。自</w:t>
      </w:r>
      <w:r w:rsidRPr="005246C4">
        <w:rPr>
          <w:rFonts w:asciiTheme="minorEastAsia" w:eastAsiaTheme="minorEastAsia" w:hAnsiTheme="minorEastAsia"/>
          <w:sz w:val="24"/>
        </w:rPr>
        <w:t>1997</w:t>
      </w:r>
      <w:r w:rsidRPr="005246C4">
        <w:rPr>
          <w:rFonts w:asciiTheme="minorEastAsia" w:eastAsiaTheme="minorEastAsia" w:hAnsiTheme="minorEastAsia" w:hint="eastAsia"/>
          <w:sz w:val="24"/>
        </w:rPr>
        <w:t>年加盟华孚控股有限公司，历任浙江华孚集团财务总监、华孚控股有限公司投资中心总经理、华孚控股有限公司财务中心总监。</w:t>
      </w:r>
      <w:r w:rsidRPr="005246C4">
        <w:rPr>
          <w:rFonts w:asciiTheme="minorEastAsia" w:eastAsiaTheme="minorEastAsia" w:hAnsiTheme="minorEastAsia"/>
          <w:sz w:val="24"/>
        </w:rPr>
        <w:t>2008</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12</w:t>
      </w:r>
      <w:r w:rsidRPr="005246C4">
        <w:rPr>
          <w:rFonts w:asciiTheme="minorEastAsia" w:eastAsiaTheme="minorEastAsia" w:hAnsiTheme="minorEastAsia" w:hint="eastAsia"/>
          <w:sz w:val="24"/>
        </w:rPr>
        <w:t>月至今，任本公司董事；</w:t>
      </w:r>
      <w:r w:rsidRPr="005246C4">
        <w:rPr>
          <w:rFonts w:asciiTheme="minorEastAsia" w:eastAsiaTheme="minorEastAsia" w:hAnsiTheme="minorEastAsia"/>
          <w:sz w:val="24"/>
        </w:rPr>
        <w:t>2011</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4</w:t>
      </w:r>
      <w:r w:rsidRPr="005246C4">
        <w:rPr>
          <w:rFonts w:asciiTheme="minorEastAsia" w:eastAsiaTheme="minorEastAsia" w:hAnsiTheme="minorEastAsia" w:hint="eastAsia"/>
          <w:sz w:val="24"/>
        </w:rPr>
        <w:t>月</w:t>
      </w:r>
      <w:r w:rsidRPr="005246C4">
        <w:rPr>
          <w:rFonts w:asciiTheme="minorEastAsia" w:eastAsiaTheme="minorEastAsia" w:hAnsiTheme="minorEastAsia"/>
          <w:sz w:val="24"/>
        </w:rPr>
        <w:t>1</w:t>
      </w:r>
      <w:r w:rsidRPr="005246C4">
        <w:rPr>
          <w:rFonts w:asciiTheme="minorEastAsia" w:eastAsiaTheme="minorEastAsia" w:hAnsiTheme="minorEastAsia" w:hint="eastAsia"/>
          <w:sz w:val="24"/>
        </w:rPr>
        <w:t>日至</w:t>
      </w:r>
      <w:r w:rsidRPr="005246C4">
        <w:rPr>
          <w:rFonts w:asciiTheme="minorEastAsia" w:eastAsiaTheme="minorEastAsia" w:hAnsiTheme="minorEastAsia"/>
          <w:sz w:val="24"/>
        </w:rPr>
        <w:t>2015</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2</w:t>
      </w:r>
      <w:r w:rsidRPr="005246C4">
        <w:rPr>
          <w:rFonts w:asciiTheme="minorEastAsia" w:eastAsiaTheme="minorEastAsia" w:hAnsiTheme="minorEastAsia" w:hint="eastAsia"/>
          <w:sz w:val="24"/>
        </w:rPr>
        <w:t>月</w:t>
      </w:r>
      <w:r w:rsidRPr="005246C4">
        <w:rPr>
          <w:rFonts w:asciiTheme="minorEastAsia" w:eastAsiaTheme="minorEastAsia" w:hAnsiTheme="minorEastAsia"/>
          <w:sz w:val="24"/>
        </w:rPr>
        <w:t>1</w:t>
      </w:r>
      <w:r w:rsidRPr="005246C4">
        <w:rPr>
          <w:rFonts w:asciiTheme="minorEastAsia" w:eastAsiaTheme="minorEastAsia" w:hAnsiTheme="minorEastAsia" w:hint="eastAsia"/>
          <w:sz w:val="24"/>
        </w:rPr>
        <w:t>日任华孚控股财务总监、公司董事；</w:t>
      </w:r>
      <w:r w:rsidRPr="005246C4">
        <w:rPr>
          <w:rFonts w:asciiTheme="minorEastAsia" w:eastAsiaTheme="minorEastAsia" w:hAnsiTheme="minorEastAsia"/>
          <w:sz w:val="24"/>
        </w:rPr>
        <w:t>2015</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4</w:t>
      </w:r>
      <w:r w:rsidRPr="005246C4">
        <w:rPr>
          <w:rFonts w:asciiTheme="minorEastAsia" w:eastAsiaTheme="minorEastAsia" w:hAnsiTheme="minorEastAsia" w:hint="eastAsia"/>
          <w:sz w:val="24"/>
        </w:rPr>
        <w:t>月至今，任公司董事、财务总监。</w:t>
      </w:r>
    </w:p>
    <w:p w:rsidR="00C83603" w:rsidRPr="005246C4" w:rsidRDefault="00C83603" w:rsidP="005246C4">
      <w:pPr>
        <w:spacing w:line="500" w:lineRule="exact"/>
        <w:ind w:firstLineChars="200" w:firstLine="482"/>
        <w:jc w:val="left"/>
        <w:rPr>
          <w:rFonts w:asciiTheme="minorEastAsia" w:eastAsiaTheme="minorEastAsia" w:hAnsiTheme="minorEastAsia"/>
          <w:sz w:val="24"/>
        </w:rPr>
      </w:pPr>
      <w:r w:rsidRPr="005246C4">
        <w:rPr>
          <w:rFonts w:asciiTheme="minorEastAsia" w:eastAsiaTheme="minorEastAsia" w:hAnsiTheme="minorEastAsia" w:hint="eastAsia"/>
          <w:b/>
          <w:sz w:val="24"/>
        </w:rPr>
        <w:t>程桂松先生</w:t>
      </w:r>
      <w:r w:rsidRPr="005246C4">
        <w:rPr>
          <w:rFonts w:asciiTheme="minorEastAsia" w:eastAsiaTheme="minorEastAsia" w:hAnsiTheme="minorEastAsia" w:hint="eastAsia"/>
          <w:sz w:val="24"/>
        </w:rPr>
        <w:t>：男，中国国籍，</w:t>
      </w:r>
      <w:r w:rsidRPr="005246C4">
        <w:rPr>
          <w:rFonts w:asciiTheme="minorEastAsia" w:eastAsiaTheme="minorEastAsia" w:hAnsiTheme="minorEastAsia"/>
          <w:sz w:val="24"/>
        </w:rPr>
        <w:t>1966</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10</w:t>
      </w:r>
      <w:r w:rsidRPr="005246C4">
        <w:rPr>
          <w:rFonts w:asciiTheme="minorEastAsia" w:eastAsiaTheme="minorEastAsia" w:hAnsiTheme="minorEastAsia" w:hint="eastAsia"/>
          <w:sz w:val="24"/>
        </w:rPr>
        <w:t>月出生，毕业于安徽财经大学金融专业，厦门大学</w:t>
      </w:r>
      <w:r w:rsidRPr="005246C4">
        <w:rPr>
          <w:rFonts w:asciiTheme="minorEastAsia" w:eastAsiaTheme="minorEastAsia" w:hAnsiTheme="minorEastAsia"/>
          <w:sz w:val="24"/>
        </w:rPr>
        <w:t>EMBA</w:t>
      </w:r>
      <w:r w:rsidRPr="005246C4">
        <w:rPr>
          <w:rFonts w:asciiTheme="minorEastAsia" w:eastAsiaTheme="minorEastAsia" w:hAnsiTheme="minorEastAsia" w:hint="eastAsia"/>
          <w:sz w:val="24"/>
        </w:rPr>
        <w:t>，北京大学</w:t>
      </w:r>
      <w:r w:rsidRPr="005246C4">
        <w:rPr>
          <w:rFonts w:asciiTheme="minorEastAsia" w:eastAsiaTheme="minorEastAsia" w:hAnsiTheme="minorEastAsia"/>
          <w:sz w:val="24"/>
        </w:rPr>
        <w:t>MBA</w:t>
      </w:r>
      <w:r w:rsidRPr="005246C4">
        <w:rPr>
          <w:rFonts w:asciiTheme="minorEastAsia" w:eastAsiaTheme="minorEastAsia" w:hAnsiTheme="minorEastAsia" w:hint="eastAsia"/>
          <w:sz w:val="24"/>
        </w:rPr>
        <w:t>学历，中级会计师。先后在建设银行安徽省分行、招商银行深圳分行工作，历任综合部经理、支行副行长、支行行长。</w:t>
      </w:r>
      <w:r w:rsidRPr="005246C4">
        <w:rPr>
          <w:rFonts w:asciiTheme="minorEastAsia" w:eastAsiaTheme="minorEastAsia" w:hAnsiTheme="minorEastAsia"/>
          <w:sz w:val="24"/>
        </w:rPr>
        <w:t>2014</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9</w:t>
      </w:r>
      <w:r w:rsidRPr="005246C4">
        <w:rPr>
          <w:rFonts w:asciiTheme="minorEastAsia" w:eastAsiaTheme="minorEastAsia" w:hAnsiTheme="minorEastAsia" w:hint="eastAsia"/>
          <w:sz w:val="24"/>
        </w:rPr>
        <w:t>月加盟华孚，历任资金经营中心总经理、董事会秘书，</w:t>
      </w:r>
      <w:r w:rsidRPr="005246C4">
        <w:rPr>
          <w:rFonts w:asciiTheme="minorEastAsia" w:eastAsiaTheme="minorEastAsia" w:hAnsiTheme="minorEastAsia"/>
          <w:sz w:val="24"/>
        </w:rPr>
        <w:t>2014</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12</w:t>
      </w:r>
      <w:r w:rsidRPr="005246C4">
        <w:rPr>
          <w:rFonts w:asciiTheme="minorEastAsia" w:eastAsiaTheme="minorEastAsia" w:hAnsiTheme="minorEastAsia" w:hint="eastAsia"/>
          <w:sz w:val="24"/>
        </w:rPr>
        <w:t>月至今，任公司董事。现任公司董事、副总裁。</w:t>
      </w:r>
    </w:p>
    <w:p w:rsidR="00C83603" w:rsidRPr="005246C4" w:rsidRDefault="00C83603" w:rsidP="005246C4">
      <w:pPr>
        <w:spacing w:line="500" w:lineRule="exact"/>
        <w:ind w:firstLineChars="200" w:firstLine="482"/>
        <w:jc w:val="left"/>
        <w:rPr>
          <w:rFonts w:asciiTheme="minorEastAsia" w:eastAsiaTheme="minorEastAsia" w:hAnsiTheme="minorEastAsia"/>
          <w:sz w:val="24"/>
        </w:rPr>
      </w:pPr>
      <w:r w:rsidRPr="005246C4">
        <w:rPr>
          <w:rFonts w:asciiTheme="minorEastAsia" w:eastAsiaTheme="minorEastAsia" w:hAnsiTheme="minorEastAsia" w:hint="eastAsia"/>
          <w:b/>
          <w:sz w:val="24"/>
        </w:rPr>
        <w:t>胡永峰先生</w:t>
      </w:r>
      <w:r w:rsidR="00887A7D">
        <w:rPr>
          <w:rFonts w:asciiTheme="minorEastAsia" w:eastAsiaTheme="minorEastAsia" w:hAnsiTheme="minorEastAsia" w:hint="eastAsia"/>
          <w:sz w:val="24"/>
        </w:rPr>
        <w:t>：</w:t>
      </w:r>
      <w:r w:rsidRPr="005246C4">
        <w:rPr>
          <w:rFonts w:asciiTheme="minorEastAsia" w:eastAsiaTheme="minorEastAsia" w:hAnsiTheme="minorEastAsia" w:hint="eastAsia"/>
          <w:sz w:val="24"/>
        </w:rPr>
        <w:t>男，中国国籍，高级工程师，</w:t>
      </w:r>
      <w:r w:rsidRPr="005246C4">
        <w:rPr>
          <w:rFonts w:asciiTheme="minorEastAsia" w:eastAsiaTheme="minorEastAsia" w:hAnsiTheme="minorEastAsia"/>
          <w:sz w:val="24"/>
        </w:rPr>
        <w:t>1962</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7</w:t>
      </w:r>
      <w:r w:rsidRPr="005246C4">
        <w:rPr>
          <w:rFonts w:asciiTheme="minorEastAsia" w:eastAsiaTheme="minorEastAsia" w:hAnsiTheme="minorEastAsia" w:hint="eastAsia"/>
          <w:sz w:val="24"/>
        </w:rPr>
        <w:t>月出生，毕业于东华</w:t>
      </w:r>
      <w:r w:rsidRPr="005246C4">
        <w:rPr>
          <w:rFonts w:asciiTheme="minorEastAsia" w:eastAsiaTheme="minorEastAsia" w:hAnsiTheme="minorEastAsia" w:hint="eastAsia"/>
          <w:sz w:val="24"/>
        </w:rPr>
        <w:lastRenderedPageBreak/>
        <w:t>大学纺织工程专业，美国德克萨斯大学阿灵顿商学院</w:t>
      </w:r>
      <w:r w:rsidRPr="005246C4">
        <w:rPr>
          <w:rFonts w:asciiTheme="minorEastAsia" w:eastAsiaTheme="minorEastAsia" w:hAnsiTheme="minorEastAsia"/>
          <w:sz w:val="24"/>
        </w:rPr>
        <w:t>EMBA</w:t>
      </w:r>
      <w:r w:rsidRPr="005246C4">
        <w:rPr>
          <w:rFonts w:asciiTheme="minorEastAsia" w:eastAsiaTheme="minorEastAsia" w:hAnsiTheme="minorEastAsia" w:hint="eastAsia"/>
          <w:sz w:val="24"/>
        </w:rPr>
        <w:t>，</w:t>
      </w:r>
      <w:r w:rsidRPr="005246C4">
        <w:rPr>
          <w:rFonts w:asciiTheme="minorEastAsia" w:eastAsiaTheme="minorEastAsia" w:hAnsiTheme="minorEastAsia"/>
          <w:sz w:val="24"/>
        </w:rPr>
        <w:t>1983</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8</w:t>
      </w:r>
      <w:r w:rsidRPr="005246C4">
        <w:rPr>
          <w:rFonts w:asciiTheme="minorEastAsia" w:eastAsiaTheme="minorEastAsia" w:hAnsiTheme="minorEastAsia" w:hint="eastAsia"/>
          <w:sz w:val="24"/>
        </w:rPr>
        <w:t>月参加工作，历任中国纺织总会办公厅处长，现任华联发展集团有限公司副总裁，华联控股股份有限公司副董事长，深圳市腾</w:t>
      </w:r>
      <w:proofErr w:type="gramStart"/>
      <w:r w:rsidRPr="005246C4">
        <w:rPr>
          <w:rFonts w:asciiTheme="minorEastAsia" w:eastAsiaTheme="minorEastAsia" w:hAnsiTheme="minorEastAsia" w:hint="eastAsia"/>
          <w:sz w:val="24"/>
        </w:rPr>
        <w:t>邦</w:t>
      </w:r>
      <w:proofErr w:type="gramEnd"/>
      <w:r w:rsidRPr="005246C4">
        <w:rPr>
          <w:rFonts w:asciiTheme="minorEastAsia" w:eastAsiaTheme="minorEastAsia" w:hAnsiTheme="minorEastAsia" w:hint="eastAsia"/>
          <w:sz w:val="24"/>
        </w:rPr>
        <w:t>国际票务有限公司董事。</w:t>
      </w:r>
      <w:r w:rsidRPr="005246C4">
        <w:rPr>
          <w:rFonts w:asciiTheme="minorEastAsia" w:eastAsiaTheme="minorEastAsia" w:hAnsiTheme="minorEastAsia"/>
          <w:sz w:val="24"/>
        </w:rPr>
        <w:t>2013</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12</w:t>
      </w:r>
      <w:r w:rsidRPr="005246C4">
        <w:rPr>
          <w:rFonts w:asciiTheme="minorEastAsia" w:eastAsiaTheme="minorEastAsia" w:hAnsiTheme="minorEastAsia" w:hint="eastAsia"/>
          <w:sz w:val="24"/>
        </w:rPr>
        <w:t>月至今，任公司独立董事。</w:t>
      </w:r>
    </w:p>
    <w:p w:rsidR="00C83603" w:rsidRPr="005246C4" w:rsidRDefault="00C83603" w:rsidP="005246C4">
      <w:pPr>
        <w:spacing w:line="500" w:lineRule="exact"/>
        <w:ind w:firstLineChars="200" w:firstLine="482"/>
        <w:jc w:val="left"/>
        <w:rPr>
          <w:rFonts w:asciiTheme="minorEastAsia" w:eastAsiaTheme="minorEastAsia" w:hAnsiTheme="minorEastAsia"/>
          <w:sz w:val="24"/>
        </w:rPr>
      </w:pPr>
      <w:r w:rsidRPr="005246C4">
        <w:rPr>
          <w:rFonts w:asciiTheme="minorEastAsia" w:eastAsiaTheme="minorEastAsia" w:hAnsiTheme="minorEastAsia" w:hint="eastAsia"/>
          <w:b/>
          <w:sz w:val="24"/>
        </w:rPr>
        <w:t>陈卫滨先生</w:t>
      </w:r>
      <w:r w:rsidR="00887A7D">
        <w:rPr>
          <w:rFonts w:asciiTheme="minorEastAsia" w:eastAsiaTheme="minorEastAsia" w:hAnsiTheme="minorEastAsia" w:hint="eastAsia"/>
          <w:sz w:val="24"/>
        </w:rPr>
        <w:t>：</w:t>
      </w:r>
      <w:r w:rsidRPr="005246C4">
        <w:rPr>
          <w:rFonts w:asciiTheme="minorEastAsia" w:eastAsiaTheme="minorEastAsia" w:hAnsiTheme="minorEastAsia" w:hint="eastAsia"/>
          <w:sz w:val="24"/>
        </w:rPr>
        <w:t>男，中国国籍，</w:t>
      </w:r>
      <w:r w:rsidRPr="005246C4">
        <w:rPr>
          <w:rFonts w:asciiTheme="minorEastAsia" w:eastAsiaTheme="minorEastAsia" w:hAnsiTheme="minorEastAsia"/>
          <w:sz w:val="24"/>
        </w:rPr>
        <w:t>1974</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10</w:t>
      </w:r>
      <w:r w:rsidRPr="005246C4">
        <w:rPr>
          <w:rFonts w:asciiTheme="minorEastAsia" w:eastAsiaTheme="minorEastAsia" w:hAnsiTheme="minorEastAsia" w:hint="eastAsia"/>
          <w:sz w:val="24"/>
        </w:rPr>
        <w:t>月</w:t>
      </w:r>
      <w:r w:rsidRPr="005246C4">
        <w:rPr>
          <w:rFonts w:asciiTheme="minorEastAsia" w:eastAsiaTheme="minorEastAsia" w:hAnsiTheme="minorEastAsia"/>
          <w:sz w:val="24"/>
        </w:rPr>
        <w:t>10</w:t>
      </w:r>
      <w:r w:rsidRPr="005246C4">
        <w:rPr>
          <w:rFonts w:asciiTheme="minorEastAsia" w:eastAsiaTheme="minorEastAsia" w:hAnsiTheme="minorEastAsia" w:hint="eastAsia"/>
          <w:sz w:val="24"/>
        </w:rPr>
        <w:t>日出生。</w:t>
      </w:r>
      <w:r w:rsidRPr="005246C4">
        <w:rPr>
          <w:rFonts w:asciiTheme="minorEastAsia" w:eastAsiaTheme="minorEastAsia" w:hAnsiTheme="minorEastAsia"/>
          <w:sz w:val="24"/>
        </w:rPr>
        <w:t>1996</w:t>
      </w:r>
      <w:r w:rsidRPr="005246C4">
        <w:rPr>
          <w:rFonts w:asciiTheme="minorEastAsia" w:eastAsiaTheme="minorEastAsia" w:hAnsiTheme="minorEastAsia" w:hint="eastAsia"/>
          <w:sz w:val="24"/>
        </w:rPr>
        <w:t>年毕业于中山大学法律系，获法学学士学位；</w:t>
      </w:r>
      <w:r w:rsidRPr="005246C4">
        <w:rPr>
          <w:rFonts w:asciiTheme="minorEastAsia" w:eastAsiaTheme="minorEastAsia" w:hAnsiTheme="minorEastAsia"/>
          <w:sz w:val="24"/>
        </w:rPr>
        <w:t>2003</w:t>
      </w:r>
      <w:r w:rsidRPr="005246C4">
        <w:rPr>
          <w:rFonts w:asciiTheme="minorEastAsia" w:eastAsiaTheme="minorEastAsia" w:hAnsiTheme="minorEastAsia" w:hint="eastAsia"/>
          <w:sz w:val="24"/>
        </w:rPr>
        <w:t>年获北京大学国际法硕士学位；</w:t>
      </w:r>
      <w:r w:rsidRPr="005246C4">
        <w:rPr>
          <w:rFonts w:asciiTheme="minorEastAsia" w:eastAsiaTheme="minorEastAsia" w:hAnsiTheme="minorEastAsia"/>
          <w:sz w:val="24"/>
        </w:rPr>
        <w:t>2004</w:t>
      </w:r>
      <w:r w:rsidRPr="005246C4">
        <w:rPr>
          <w:rFonts w:asciiTheme="minorEastAsia" w:eastAsiaTheme="minorEastAsia" w:hAnsiTheme="minorEastAsia" w:hint="eastAsia"/>
          <w:sz w:val="24"/>
        </w:rPr>
        <w:t>年获香港大学普通法硕士学位。曾任深圳市中级人民法院商事审判庭审判长、北京市</w:t>
      </w:r>
      <w:proofErr w:type="gramStart"/>
      <w:r w:rsidRPr="005246C4">
        <w:rPr>
          <w:rFonts w:asciiTheme="minorEastAsia" w:eastAsiaTheme="minorEastAsia" w:hAnsiTheme="minorEastAsia" w:hint="eastAsia"/>
          <w:sz w:val="24"/>
        </w:rPr>
        <w:t>中伦律师</w:t>
      </w:r>
      <w:proofErr w:type="gramEnd"/>
      <w:r w:rsidRPr="005246C4">
        <w:rPr>
          <w:rFonts w:asciiTheme="minorEastAsia" w:eastAsiaTheme="minorEastAsia" w:hAnsiTheme="minorEastAsia" w:hint="eastAsia"/>
          <w:sz w:val="24"/>
        </w:rPr>
        <w:t>事务所深圳分所顾问。现任万商天勤（深圳）律师事务所律师、中国国际经济贸易仲裁委员会仲裁员、深圳市福田区人民政府行政复议及规范性文件审查委员会委员。</w:t>
      </w:r>
      <w:r w:rsidRPr="005246C4">
        <w:rPr>
          <w:rFonts w:asciiTheme="minorEastAsia" w:eastAsiaTheme="minorEastAsia" w:hAnsiTheme="minorEastAsia"/>
          <w:sz w:val="24"/>
        </w:rPr>
        <w:t>2016</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1</w:t>
      </w:r>
      <w:r w:rsidRPr="005246C4">
        <w:rPr>
          <w:rFonts w:asciiTheme="minorEastAsia" w:eastAsiaTheme="minorEastAsia" w:hAnsiTheme="minorEastAsia" w:hint="eastAsia"/>
          <w:sz w:val="24"/>
        </w:rPr>
        <w:t>月至今，任公司独立董事。</w:t>
      </w:r>
    </w:p>
    <w:p w:rsidR="00C83603" w:rsidRPr="005246C4" w:rsidRDefault="00C83603" w:rsidP="005246C4">
      <w:pPr>
        <w:spacing w:line="500" w:lineRule="exact"/>
        <w:ind w:firstLineChars="200" w:firstLine="482"/>
        <w:jc w:val="left"/>
        <w:rPr>
          <w:rFonts w:asciiTheme="minorEastAsia" w:eastAsiaTheme="minorEastAsia" w:hAnsiTheme="minorEastAsia"/>
          <w:sz w:val="24"/>
        </w:rPr>
      </w:pPr>
      <w:r w:rsidRPr="005246C4">
        <w:rPr>
          <w:rFonts w:asciiTheme="minorEastAsia" w:eastAsiaTheme="minorEastAsia" w:hAnsiTheme="minorEastAsia" w:hint="eastAsia"/>
          <w:b/>
          <w:sz w:val="24"/>
        </w:rPr>
        <w:t>孔祥云先生</w:t>
      </w:r>
      <w:r w:rsidR="00887A7D">
        <w:rPr>
          <w:rFonts w:asciiTheme="minorEastAsia" w:eastAsiaTheme="minorEastAsia" w:hAnsiTheme="minorEastAsia" w:hint="eastAsia"/>
          <w:sz w:val="24"/>
        </w:rPr>
        <w:t>：</w:t>
      </w:r>
      <w:r w:rsidRPr="005246C4">
        <w:rPr>
          <w:rFonts w:asciiTheme="minorEastAsia" w:eastAsiaTheme="minorEastAsia" w:hAnsiTheme="minorEastAsia" w:hint="eastAsia"/>
          <w:sz w:val="24"/>
        </w:rPr>
        <w:t>男，中国国籍，</w:t>
      </w:r>
      <w:r w:rsidRPr="005246C4">
        <w:rPr>
          <w:rFonts w:asciiTheme="minorEastAsia" w:eastAsiaTheme="minorEastAsia" w:hAnsiTheme="minorEastAsia"/>
          <w:sz w:val="24"/>
        </w:rPr>
        <w:t>1954</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10</w:t>
      </w:r>
      <w:r w:rsidRPr="005246C4">
        <w:rPr>
          <w:rFonts w:asciiTheme="minorEastAsia" w:eastAsiaTheme="minorEastAsia" w:hAnsiTheme="minorEastAsia" w:hint="eastAsia"/>
          <w:sz w:val="24"/>
        </w:rPr>
        <w:t>月出生。</w:t>
      </w:r>
      <w:r w:rsidRPr="005246C4">
        <w:rPr>
          <w:rFonts w:asciiTheme="minorEastAsia" w:eastAsiaTheme="minorEastAsia" w:hAnsiTheme="minorEastAsia"/>
          <w:sz w:val="24"/>
        </w:rPr>
        <w:t>1983</w:t>
      </w:r>
      <w:r w:rsidRPr="005246C4">
        <w:rPr>
          <w:rFonts w:asciiTheme="minorEastAsia" w:eastAsiaTheme="minorEastAsia" w:hAnsiTheme="minorEastAsia" w:hint="eastAsia"/>
          <w:sz w:val="24"/>
        </w:rPr>
        <w:t>年毕业于江西财经大学，获经济学学士学位；</w:t>
      </w:r>
      <w:r w:rsidRPr="005246C4">
        <w:rPr>
          <w:rFonts w:asciiTheme="minorEastAsia" w:eastAsiaTheme="minorEastAsia" w:hAnsiTheme="minorEastAsia"/>
          <w:sz w:val="24"/>
        </w:rPr>
        <w:t>1989</w:t>
      </w:r>
      <w:r w:rsidRPr="005246C4">
        <w:rPr>
          <w:rFonts w:asciiTheme="minorEastAsia" w:eastAsiaTheme="minorEastAsia" w:hAnsiTheme="minorEastAsia" w:hint="eastAsia"/>
          <w:sz w:val="24"/>
        </w:rPr>
        <w:t>年获江西财经大学经济学硕士学位；</w:t>
      </w:r>
      <w:r w:rsidRPr="005246C4">
        <w:rPr>
          <w:rFonts w:asciiTheme="minorEastAsia" w:eastAsiaTheme="minorEastAsia" w:hAnsiTheme="minorEastAsia"/>
          <w:sz w:val="24"/>
        </w:rPr>
        <w:t>1994</w:t>
      </w:r>
      <w:r w:rsidRPr="005246C4">
        <w:rPr>
          <w:rFonts w:asciiTheme="minorEastAsia" w:eastAsiaTheme="minorEastAsia" w:hAnsiTheme="minorEastAsia" w:hint="eastAsia"/>
          <w:sz w:val="24"/>
        </w:rPr>
        <w:t>年奥地利维也纳经济大学访问学者。历任江西财经大学财会系教研室副主任、审计监察处副处长、处长，江西华财大厦实业投资公司总经理，中国投资银行深圳分行财会部总经理、稽核部总经理，国家开发银行深圳分行计划财务处处长、经营管理处处长、客户处处长、金融合作处处长，平安银行总行公司业务二部总经理，平安银行深圳分行副行长。</w:t>
      </w:r>
      <w:r w:rsidRPr="005246C4">
        <w:rPr>
          <w:rFonts w:asciiTheme="minorEastAsia" w:eastAsiaTheme="minorEastAsia" w:hAnsiTheme="minorEastAsia"/>
          <w:sz w:val="24"/>
        </w:rPr>
        <w:t>2017</w:t>
      </w:r>
      <w:r w:rsidRPr="005246C4">
        <w:rPr>
          <w:rFonts w:asciiTheme="minorEastAsia" w:eastAsiaTheme="minorEastAsia" w:hAnsiTheme="minorEastAsia" w:hint="eastAsia"/>
          <w:sz w:val="24"/>
        </w:rPr>
        <w:t>年</w:t>
      </w:r>
      <w:r w:rsidRPr="005246C4">
        <w:rPr>
          <w:rFonts w:asciiTheme="minorEastAsia" w:eastAsiaTheme="minorEastAsia" w:hAnsiTheme="minorEastAsia"/>
          <w:sz w:val="24"/>
        </w:rPr>
        <w:t>9</w:t>
      </w:r>
      <w:r w:rsidRPr="005246C4">
        <w:rPr>
          <w:rFonts w:asciiTheme="minorEastAsia" w:eastAsiaTheme="minorEastAsia" w:hAnsiTheme="minorEastAsia" w:hint="eastAsia"/>
          <w:sz w:val="24"/>
        </w:rPr>
        <w:t>月至今，任公司独立董事。</w:t>
      </w:r>
    </w:p>
    <w:p w:rsidR="00CE7C06" w:rsidRPr="005246C4" w:rsidRDefault="00CE7C06" w:rsidP="005246C4">
      <w:pPr>
        <w:spacing w:line="500" w:lineRule="exact"/>
        <w:ind w:firstLineChars="200" w:firstLine="482"/>
        <w:jc w:val="left"/>
        <w:rPr>
          <w:rFonts w:asciiTheme="minorEastAsia" w:eastAsiaTheme="minorEastAsia" w:hAnsiTheme="minorEastAsia"/>
          <w:sz w:val="24"/>
        </w:rPr>
      </w:pPr>
      <w:r w:rsidRPr="005246C4">
        <w:rPr>
          <w:rFonts w:asciiTheme="minorEastAsia" w:eastAsiaTheme="minorEastAsia" w:hAnsiTheme="minorEastAsia" w:hint="eastAsia"/>
          <w:b/>
          <w:sz w:val="24"/>
        </w:rPr>
        <w:t>盛永月先生</w:t>
      </w:r>
      <w:r w:rsidRPr="005246C4">
        <w:rPr>
          <w:rFonts w:asciiTheme="minorEastAsia" w:eastAsiaTheme="minorEastAsia" w:hAnsiTheme="minorEastAsia" w:hint="eastAsia"/>
          <w:sz w:val="24"/>
        </w:rPr>
        <w:t>：男，中国国籍，1962年生。中国人民大学EMBA。自1995加盟华孚，现任公司监事会主席、工会主席。</w:t>
      </w:r>
    </w:p>
    <w:p w:rsidR="00CE7C06" w:rsidRPr="005246C4" w:rsidRDefault="00CE7C06" w:rsidP="005246C4">
      <w:pPr>
        <w:spacing w:line="500" w:lineRule="exact"/>
        <w:ind w:firstLineChars="200" w:firstLine="482"/>
        <w:jc w:val="left"/>
        <w:rPr>
          <w:rFonts w:asciiTheme="minorEastAsia" w:eastAsiaTheme="minorEastAsia" w:hAnsiTheme="minorEastAsia"/>
          <w:sz w:val="24"/>
        </w:rPr>
      </w:pPr>
      <w:r w:rsidRPr="005246C4">
        <w:rPr>
          <w:rFonts w:asciiTheme="minorEastAsia" w:eastAsiaTheme="minorEastAsia" w:hAnsiTheme="minorEastAsia" w:hint="eastAsia"/>
          <w:b/>
          <w:sz w:val="24"/>
        </w:rPr>
        <w:t>张正先生</w:t>
      </w:r>
      <w:r w:rsidRPr="005246C4">
        <w:rPr>
          <w:rFonts w:asciiTheme="minorEastAsia" w:eastAsiaTheme="minorEastAsia" w:hAnsiTheme="minorEastAsia" w:hint="eastAsia"/>
          <w:sz w:val="24"/>
        </w:rPr>
        <w:t>：男，1985年12月出生，中国国籍，无境外永久居留权，2011年毕业于中国人民大学，取得经济学硕士学位，历任大成基金管理有限公司研究员、基金经理助理、基金经理 ；2017年6月入职华孚时尚股份有限公司至今，现任公司董事会秘书、副总裁。</w:t>
      </w:r>
    </w:p>
    <w:p w:rsidR="00CE7C06" w:rsidRPr="005246C4" w:rsidRDefault="00CE7C06" w:rsidP="005246C4">
      <w:pPr>
        <w:spacing w:line="500" w:lineRule="exact"/>
        <w:ind w:firstLineChars="200" w:firstLine="480"/>
        <w:jc w:val="left"/>
        <w:rPr>
          <w:rFonts w:asciiTheme="minorEastAsia" w:eastAsiaTheme="minorEastAsia" w:hAnsiTheme="minorEastAsia"/>
          <w:sz w:val="24"/>
        </w:rPr>
      </w:pPr>
      <w:r w:rsidRPr="005246C4">
        <w:rPr>
          <w:rFonts w:asciiTheme="minorEastAsia" w:eastAsiaTheme="minorEastAsia" w:hAnsiTheme="minorEastAsia" w:hint="eastAsia"/>
          <w:sz w:val="24"/>
        </w:rPr>
        <w:t>2017年8月21日取得深圳证券交易所颁发的董事会秘书资格证书。</w:t>
      </w:r>
    </w:p>
    <w:p w:rsidR="00CE7C06" w:rsidRPr="005246C4" w:rsidRDefault="00CE7C06" w:rsidP="005246C4">
      <w:pPr>
        <w:spacing w:line="500" w:lineRule="exact"/>
        <w:ind w:firstLineChars="200" w:firstLine="482"/>
        <w:jc w:val="left"/>
        <w:rPr>
          <w:rFonts w:asciiTheme="minorEastAsia" w:eastAsiaTheme="minorEastAsia" w:hAnsiTheme="minorEastAsia"/>
          <w:sz w:val="24"/>
        </w:rPr>
      </w:pPr>
      <w:r w:rsidRPr="005246C4">
        <w:rPr>
          <w:rFonts w:asciiTheme="minorEastAsia" w:eastAsiaTheme="minorEastAsia" w:hAnsiTheme="minorEastAsia" w:hint="eastAsia"/>
          <w:b/>
          <w:sz w:val="24"/>
        </w:rPr>
        <w:t>杨溶女士</w:t>
      </w:r>
      <w:r w:rsidRPr="005246C4">
        <w:rPr>
          <w:rFonts w:asciiTheme="minorEastAsia" w:eastAsiaTheme="minorEastAsia" w:hAnsiTheme="minorEastAsia" w:hint="eastAsia"/>
          <w:sz w:val="24"/>
        </w:rPr>
        <w:t>：中国国籍，1988年3月出生，无境外永久居留权，研究生学历，西南政法大学经济法学硕士研究生。2014年3月取得司法部颁发的《法律职业资格证书》，2015年12月取得深圳证券交易所颁发的《上市公司董事会秘书资</w:t>
      </w:r>
      <w:r w:rsidRPr="005246C4">
        <w:rPr>
          <w:rFonts w:asciiTheme="minorEastAsia" w:eastAsiaTheme="minorEastAsia" w:hAnsiTheme="minorEastAsia" w:hint="eastAsia"/>
          <w:sz w:val="24"/>
        </w:rPr>
        <w:lastRenderedPageBreak/>
        <w:t>格证书》。至2015年7月一直从事上市公司证券事务工作，现任公司证券事务代表。</w:t>
      </w:r>
    </w:p>
    <w:p w:rsidR="00CE7C06" w:rsidRPr="005246C4" w:rsidRDefault="00F52E5E" w:rsidP="005246C4">
      <w:pPr>
        <w:spacing w:line="500" w:lineRule="exact"/>
        <w:ind w:firstLineChars="200" w:firstLine="480"/>
        <w:jc w:val="left"/>
        <w:rPr>
          <w:rFonts w:asciiTheme="minorEastAsia" w:eastAsiaTheme="minorEastAsia" w:hAnsiTheme="minorEastAsia"/>
          <w:sz w:val="24"/>
        </w:rPr>
      </w:pPr>
      <w:r w:rsidRPr="005246C4">
        <w:rPr>
          <w:rFonts w:asciiTheme="minorEastAsia" w:eastAsiaTheme="minorEastAsia" w:hAnsiTheme="minorEastAsia" w:hint="eastAsia"/>
          <w:sz w:val="24"/>
        </w:rPr>
        <w:t>上述相关</w:t>
      </w:r>
      <w:r w:rsidR="00921699" w:rsidRPr="005246C4">
        <w:rPr>
          <w:rFonts w:asciiTheme="minorEastAsia" w:eastAsiaTheme="minorEastAsia" w:hAnsiTheme="minorEastAsia" w:hint="eastAsia"/>
          <w:sz w:val="24"/>
        </w:rPr>
        <w:t>人员</w:t>
      </w:r>
      <w:r w:rsidRPr="005246C4">
        <w:rPr>
          <w:rFonts w:asciiTheme="minorEastAsia" w:eastAsiaTheme="minorEastAsia" w:hAnsiTheme="minorEastAsia" w:hint="eastAsia"/>
          <w:sz w:val="24"/>
        </w:rPr>
        <w:t>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p w:rsidR="00744F25" w:rsidRPr="008409E4" w:rsidRDefault="00744F25" w:rsidP="00C83603">
      <w:pPr>
        <w:widowControl/>
        <w:spacing w:line="500" w:lineRule="exact"/>
        <w:ind w:firstLineChars="200" w:firstLine="420"/>
        <w:jc w:val="left"/>
      </w:pPr>
    </w:p>
    <w:sectPr w:rsidR="00744F25" w:rsidRPr="008409E4" w:rsidSect="00363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A2" w:rsidRDefault="000B33A2" w:rsidP="00805B67">
      <w:r>
        <w:separator/>
      </w:r>
    </w:p>
  </w:endnote>
  <w:endnote w:type="continuationSeparator" w:id="0">
    <w:p w:rsidR="000B33A2" w:rsidRDefault="000B33A2" w:rsidP="0080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A2" w:rsidRDefault="000B33A2" w:rsidP="00805B67">
      <w:r>
        <w:separator/>
      </w:r>
    </w:p>
  </w:footnote>
  <w:footnote w:type="continuationSeparator" w:id="0">
    <w:p w:rsidR="000B33A2" w:rsidRDefault="000B33A2" w:rsidP="00805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45607"/>
    <w:multiLevelType w:val="hybridMultilevel"/>
    <w:tmpl w:val="7310CB98"/>
    <w:lvl w:ilvl="0" w:tplc="AD1A2D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5A"/>
    <w:rsid w:val="00000543"/>
    <w:rsid w:val="000112F5"/>
    <w:rsid w:val="000145DB"/>
    <w:rsid w:val="000166CE"/>
    <w:rsid w:val="00016D47"/>
    <w:rsid w:val="000338F2"/>
    <w:rsid w:val="00040DF7"/>
    <w:rsid w:val="00042B3F"/>
    <w:rsid w:val="00045ECE"/>
    <w:rsid w:val="00047B5F"/>
    <w:rsid w:val="00063056"/>
    <w:rsid w:val="000725FC"/>
    <w:rsid w:val="00083ACD"/>
    <w:rsid w:val="0008451C"/>
    <w:rsid w:val="00096D83"/>
    <w:rsid w:val="000A506B"/>
    <w:rsid w:val="000B1F1B"/>
    <w:rsid w:val="000B33A2"/>
    <w:rsid w:val="000D0603"/>
    <w:rsid w:val="000E5C1C"/>
    <w:rsid w:val="000F23C4"/>
    <w:rsid w:val="000F2F95"/>
    <w:rsid w:val="000F772A"/>
    <w:rsid w:val="00101979"/>
    <w:rsid w:val="00104D18"/>
    <w:rsid w:val="00111A4F"/>
    <w:rsid w:val="00141881"/>
    <w:rsid w:val="00142035"/>
    <w:rsid w:val="00145BA5"/>
    <w:rsid w:val="00157A61"/>
    <w:rsid w:val="0016539C"/>
    <w:rsid w:val="001774C2"/>
    <w:rsid w:val="001A2F97"/>
    <w:rsid w:val="001A637E"/>
    <w:rsid w:val="001B588F"/>
    <w:rsid w:val="001C32A0"/>
    <w:rsid w:val="001D3ADD"/>
    <w:rsid w:val="001F52AA"/>
    <w:rsid w:val="0021060A"/>
    <w:rsid w:val="002109C9"/>
    <w:rsid w:val="00216F4A"/>
    <w:rsid w:val="00236827"/>
    <w:rsid w:val="00241BF4"/>
    <w:rsid w:val="002434AD"/>
    <w:rsid w:val="00244500"/>
    <w:rsid w:val="002601A4"/>
    <w:rsid w:val="00286BC2"/>
    <w:rsid w:val="00293CB9"/>
    <w:rsid w:val="002B752A"/>
    <w:rsid w:val="002E11D4"/>
    <w:rsid w:val="002E6EE1"/>
    <w:rsid w:val="00322BCF"/>
    <w:rsid w:val="003322B1"/>
    <w:rsid w:val="00344A4F"/>
    <w:rsid w:val="00363D71"/>
    <w:rsid w:val="0037198F"/>
    <w:rsid w:val="00381451"/>
    <w:rsid w:val="00390C74"/>
    <w:rsid w:val="00395D91"/>
    <w:rsid w:val="0039621B"/>
    <w:rsid w:val="003A19A7"/>
    <w:rsid w:val="003A7419"/>
    <w:rsid w:val="003B49E4"/>
    <w:rsid w:val="003D42E6"/>
    <w:rsid w:val="003D734D"/>
    <w:rsid w:val="003F2569"/>
    <w:rsid w:val="003F6868"/>
    <w:rsid w:val="00421A97"/>
    <w:rsid w:val="00425406"/>
    <w:rsid w:val="004254E8"/>
    <w:rsid w:val="00433E7A"/>
    <w:rsid w:val="0043490E"/>
    <w:rsid w:val="00441C54"/>
    <w:rsid w:val="00447BF7"/>
    <w:rsid w:val="004630ED"/>
    <w:rsid w:val="00473811"/>
    <w:rsid w:val="00473CF1"/>
    <w:rsid w:val="00480296"/>
    <w:rsid w:val="004803A0"/>
    <w:rsid w:val="00490BB5"/>
    <w:rsid w:val="00493181"/>
    <w:rsid w:val="004B1B4E"/>
    <w:rsid w:val="004C4816"/>
    <w:rsid w:val="004C7698"/>
    <w:rsid w:val="004D095F"/>
    <w:rsid w:val="004D33D1"/>
    <w:rsid w:val="004E043B"/>
    <w:rsid w:val="004E3956"/>
    <w:rsid w:val="00516822"/>
    <w:rsid w:val="005215DD"/>
    <w:rsid w:val="005239CB"/>
    <w:rsid w:val="005246C4"/>
    <w:rsid w:val="00526127"/>
    <w:rsid w:val="00530721"/>
    <w:rsid w:val="00533F61"/>
    <w:rsid w:val="0053461F"/>
    <w:rsid w:val="00543CEA"/>
    <w:rsid w:val="00546622"/>
    <w:rsid w:val="00554C18"/>
    <w:rsid w:val="005605BA"/>
    <w:rsid w:val="005646CA"/>
    <w:rsid w:val="00567D83"/>
    <w:rsid w:val="00571549"/>
    <w:rsid w:val="00583251"/>
    <w:rsid w:val="005A3DF2"/>
    <w:rsid w:val="005A507D"/>
    <w:rsid w:val="005B4CF0"/>
    <w:rsid w:val="005B60F4"/>
    <w:rsid w:val="005B66D2"/>
    <w:rsid w:val="005C011B"/>
    <w:rsid w:val="005C4643"/>
    <w:rsid w:val="005C622C"/>
    <w:rsid w:val="005D286D"/>
    <w:rsid w:val="005D7B24"/>
    <w:rsid w:val="005E54A9"/>
    <w:rsid w:val="005F2CED"/>
    <w:rsid w:val="006231E5"/>
    <w:rsid w:val="006460FB"/>
    <w:rsid w:val="00646333"/>
    <w:rsid w:val="00647656"/>
    <w:rsid w:val="006545DB"/>
    <w:rsid w:val="00661704"/>
    <w:rsid w:val="00661E74"/>
    <w:rsid w:val="00675847"/>
    <w:rsid w:val="00675C82"/>
    <w:rsid w:val="00691088"/>
    <w:rsid w:val="006A63F1"/>
    <w:rsid w:val="006A7F45"/>
    <w:rsid w:val="006B20F0"/>
    <w:rsid w:val="006B6A33"/>
    <w:rsid w:val="006B7156"/>
    <w:rsid w:val="006C0B38"/>
    <w:rsid w:val="006D043D"/>
    <w:rsid w:val="006D273A"/>
    <w:rsid w:val="006D7753"/>
    <w:rsid w:val="006F1A62"/>
    <w:rsid w:val="00700AE7"/>
    <w:rsid w:val="007048E4"/>
    <w:rsid w:val="00713D3E"/>
    <w:rsid w:val="00713F60"/>
    <w:rsid w:val="00730733"/>
    <w:rsid w:val="00744F25"/>
    <w:rsid w:val="007844A4"/>
    <w:rsid w:val="007844BE"/>
    <w:rsid w:val="00787E0E"/>
    <w:rsid w:val="007A3F10"/>
    <w:rsid w:val="007A41C8"/>
    <w:rsid w:val="007B2443"/>
    <w:rsid w:val="007C23C8"/>
    <w:rsid w:val="007C6D54"/>
    <w:rsid w:val="007D0A6E"/>
    <w:rsid w:val="007D4661"/>
    <w:rsid w:val="007D7117"/>
    <w:rsid w:val="007E0739"/>
    <w:rsid w:val="008003BE"/>
    <w:rsid w:val="00804289"/>
    <w:rsid w:val="00805B67"/>
    <w:rsid w:val="00824A4C"/>
    <w:rsid w:val="00825114"/>
    <w:rsid w:val="008324F7"/>
    <w:rsid w:val="008357B8"/>
    <w:rsid w:val="008409E4"/>
    <w:rsid w:val="008429E9"/>
    <w:rsid w:val="00845901"/>
    <w:rsid w:val="00851717"/>
    <w:rsid w:val="00855FA6"/>
    <w:rsid w:val="00856221"/>
    <w:rsid w:val="008601B1"/>
    <w:rsid w:val="00887A7D"/>
    <w:rsid w:val="00896925"/>
    <w:rsid w:val="008C0A3C"/>
    <w:rsid w:val="008C18A1"/>
    <w:rsid w:val="008D2E0A"/>
    <w:rsid w:val="008D6343"/>
    <w:rsid w:val="008E6220"/>
    <w:rsid w:val="008F59B2"/>
    <w:rsid w:val="008F6240"/>
    <w:rsid w:val="008F7502"/>
    <w:rsid w:val="00901B9E"/>
    <w:rsid w:val="00904152"/>
    <w:rsid w:val="009167AC"/>
    <w:rsid w:val="00916934"/>
    <w:rsid w:val="009177E6"/>
    <w:rsid w:val="00921351"/>
    <w:rsid w:val="00921699"/>
    <w:rsid w:val="00925687"/>
    <w:rsid w:val="00926F7F"/>
    <w:rsid w:val="00934087"/>
    <w:rsid w:val="00946082"/>
    <w:rsid w:val="00961A79"/>
    <w:rsid w:val="0096369C"/>
    <w:rsid w:val="0096391E"/>
    <w:rsid w:val="0096713B"/>
    <w:rsid w:val="009837ED"/>
    <w:rsid w:val="00990DDD"/>
    <w:rsid w:val="00995FCE"/>
    <w:rsid w:val="009A0EBB"/>
    <w:rsid w:val="009A272A"/>
    <w:rsid w:val="009A2CE5"/>
    <w:rsid w:val="009A77F3"/>
    <w:rsid w:val="009B4FC9"/>
    <w:rsid w:val="009D0C2C"/>
    <w:rsid w:val="009E3D5A"/>
    <w:rsid w:val="00A1201A"/>
    <w:rsid w:val="00A15FEE"/>
    <w:rsid w:val="00A4405B"/>
    <w:rsid w:val="00A57E04"/>
    <w:rsid w:val="00A7010E"/>
    <w:rsid w:val="00A84B93"/>
    <w:rsid w:val="00AA2546"/>
    <w:rsid w:val="00AA2E39"/>
    <w:rsid w:val="00AA44BD"/>
    <w:rsid w:val="00AA5EBF"/>
    <w:rsid w:val="00AC0C78"/>
    <w:rsid w:val="00AD6ACE"/>
    <w:rsid w:val="00AE7F9F"/>
    <w:rsid w:val="00B10160"/>
    <w:rsid w:val="00B1570B"/>
    <w:rsid w:val="00B21E9A"/>
    <w:rsid w:val="00B352F1"/>
    <w:rsid w:val="00B4486C"/>
    <w:rsid w:val="00B64732"/>
    <w:rsid w:val="00B6521B"/>
    <w:rsid w:val="00B66DBF"/>
    <w:rsid w:val="00B81365"/>
    <w:rsid w:val="00B91258"/>
    <w:rsid w:val="00B953D2"/>
    <w:rsid w:val="00BA2A7D"/>
    <w:rsid w:val="00BB0C94"/>
    <w:rsid w:val="00BD1959"/>
    <w:rsid w:val="00BD5239"/>
    <w:rsid w:val="00BD7EED"/>
    <w:rsid w:val="00BE0727"/>
    <w:rsid w:val="00BF38EC"/>
    <w:rsid w:val="00C20284"/>
    <w:rsid w:val="00C27078"/>
    <w:rsid w:val="00C27EF4"/>
    <w:rsid w:val="00C40E6A"/>
    <w:rsid w:val="00C7012C"/>
    <w:rsid w:val="00C754EC"/>
    <w:rsid w:val="00C777C4"/>
    <w:rsid w:val="00C83603"/>
    <w:rsid w:val="00C83821"/>
    <w:rsid w:val="00C8415B"/>
    <w:rsid w:val="00C96E46"/>
    <w:rsid w:val="00CA5766"/>
    <w:rsid w:val="00CB6481"/>
    <w:rsid w:val="00CB78DF"/>
    <w:rsid w:val="00CC4926"/>
    <w:rsid w:val="00CD462E"/>
    <w:rsid w:val="00CE4416"/>
    <w:rsid w:val="00CE4A6F"/>
    <w:rsid w:val="00CE50F1"/>
    <w:rsid w:val="00CE7369"/>
    <w:rsid w:val="00CE7C06"/>
    <w:rsid w:val="00CF3D00"/>
    <w:rsid w:val="00CF5BD5"/>
    <w:rsid w:val="00D03758"/>
    <w:rsid w:val="00D21C31"/>
    <w:rsid w:val="00D265F9"/>
    <w:rsid w:val="00D51B10"/>
    <w:rsid w:val="00D6100B"/>
    <w:rsid w:val="00D62251"/>
    <w:rsid w:val="00D72D3E"/>
    <w:rsid w:val="00D771A4"/>
    <w:rsid w:val="00D97805"/>
    <w:rsid w:val="00DB5C76"/>
    <w:rsid w:val="00DB682C"/>
    <w:rsid w:val="00DD085E"/>
    <w:rsid w:val="00DD432B"/>
    <w:rsid w:val="00DF050E"/>
    <w:rsid w:val="00DF0B87"/>
    <w:rsid w:val="00DF5D1A"/>
    <w:rsid w:val="00E23EAA"/>
    <w:rsid w:val="00E24841"/>
    <w:rsid w:val="00E41D76"/>
    <w:rsid w:val="00E56E6A"/>
    <w:rsid w:val="00E75D11"/>
    <w:rsid w:val="00E82CC4"/>
    <w:rsid w:val="00E9122D"/>
    <w:rsid w:val="00EC492F"/>
    <w:rsid w:val="00ED3283"/>
    <w:rsid w:val="00EE391D"/>
    <w:rsid w:val="00EF5EE4"/>
    <w:rsid w:val="00F13A8F"/>
    <w:rsid w:val="00F17825"/>
    <w:rsid w:val="00F20323"/>
    <w:rsid w:val="00F23AA2"/>
    <w:rsid w:val="00F30CB3"/>
    <w:rsid w:val="00F3751F"/>
    <w:rsid w:val="00F47B31"/>
    <w:rsid w:val="00F52DE3"/>
    <w:rsid w:val="00F52E5E"/>
    <w:rsid w:val="00F679C3"/>
    <w:rsid w:val="00F76180"/>
    <w:rsid w:val="00F84FAE"/>
    <w:rsid w:val="00F85A1A"/>
    <w:rsid w:val="00F87084"/>
    <w:rsid w:val="00F90342"/>
    <w:rsid w:val="00F93058"/>
    <w:rsid w:val="00F93273"/>
    <w:rsid w:val="00FA037A"/>
    <w:rsid w:val="00FA5A2D"/>
    <w:rsid w:val="00FC724B"/>
    <w:rsid w:val="00FD2B96"/>
    <w:rsid w:val="00FD49AE"/>
    <w:rsid w:val="00FD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D5A"/>
    <w:pPr>
      <w:widowControl w:val="0"/>
      <w:jc w:val="both"/>
    </w:pPr>
    <w:rPr>
      <w:kern w:val="2"/>
      <w:sz w:val="21"/>
      <w:szCs w:val="24"/>
    </w:rPr>
  </w:style>
  <w:style w:type="paragraph" w:styleId="3">
    <w:name w:val="heading 3"/>
    <w:basedOn w:val="a"/>
    <w:link w:val="3Char"/>
    <w:uiPriority w:val="9"/>
    <w:qFormat/>
    <w:rsid w:val="008601B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autoRedefine/>
    <w:rsid w:val="009E3D5A"/>
    <w:pPr>
      <w:tabs>
        <w:tab w:val="num" w:pos="360"/>
      </w:tabs>
    </w:pPr>
    <w:rPr>
      <w:sz w:val="24"/>
    </w:rPr>
  </w:style>
  <w:style w:type="paragraph" w:styleId="2">
    <w:name w:val="Body Text Indent 2"/>
    <w:basedOn w:val="a"/>
    <w:link w:val="2Char"/>
    <w:rsid w:val="009E3D5A"/>
    <w:pPr>
      <w:spacing w:line="360" w:lineRule="auto"/>
      <w:ind w:firstLine="482"/>
    </w:pPr>
    <w:rPr>
      <w:sz w:val="24"/>
    </w:rPr>
  </w:style>
  <w:style w:type="paragraph" w:styleId="a3">
    <w:name w:val="Body Text Indent"/>
    <w:basedOn w:val="a"/>
    <w:rsid w:val="009E3D5A"/>
    <w:pPr>
      <w:spacing w:line="480" w:lineRule="exact"/>
      <w:ind w:firstLine="570"/>
    </w:pPr>
    <w:rPr>
      <w:sz w:val="28"/>
    </w:rPr>
  </w:style>
  <w:style w:type="character" w:styleId="a4">
    <w:name w:val="Hyperlink"/>
    <w:basedOn w:val="a0"/>
    <w:rsid w:val="00145BA5"/>
    <w:rPr>
      <w:color w:val="0000FF"/>
      <w:u w:val="single"/>
    </w:rPr>
  </w:style>
  <w:style w:type="paragraph" w:styleId="a5">
    <w:name w:val="Date"/>
    <w:basedOn w:val="a"/>
    <w:next w:val="a"/>
    <w:rsid w:val="005B4CF0"/>
    <w:pPr>
      <w:ind w:leftChars="2500" w:left="100"/>
    </w:pPr>
  </w:style>
  <w:style w:type="paragraph" w:customStyle="1" w:styleId="Default">
    <w:name w:val="Default"/>
    <w:rsid w:val="00BE0727"/>
    <w:pPr>
      <w:widowControl w:val="0"/>
      <w:autoSpaceDE w:val="0"/>
      <w:autoSpaceDN w:val="0"/>
      <w:adjustRightInd w:val="0"/>
    </w:pPr>
    <w:rPr>
      <w:rFonts w:ascii="黑体" w:eastAsia="黑体" w:cs="黑体"/>
      <w:color w:val="000000"/>
      <w:sz w:val="24"/>
      <w:szCs w:val="24"/>
    </w:rPr>
  </w:style>
  <w:style w:type="paragraph" w:customStyle="1" w:styleId="CM3">
    <w:name w:val="CM3"/>
    <w:basedOn w:val="Default"/>
    <w:next w:val="Default"/>
    <w:rsid w:val="00BE0727"/>
    <w:pPr>
      <w:spacing w:after="153"/>
    </w:pPr>
    <w:rPr>
      <w:rFonts w:cs="Times New Roman"/>
      <w:color w:val="auto"/>
    </w:rPr>
  </w:style>
  <w:style w:type="paragraph" w:customStyle="1" w:styleId="CM15">
    <w:name w:val="CM15"/>
    <w:basedOn w:val="Default"/>
    <w:next w:val="Default"/>
    <w:rsid w:val="00D771A4"/>
    <w:pPr>
      <w:spacing w:after="400"/>
    </w:pPr>
    <w:rPr>
      <w:rFonts w:cs="Times New Roman"/>
      <w:color w:val="auto"/>
    </w:rPr>
  </w:style>
  <w:style w:type="paragraph" w:customStyle="1" w:styleId="CM10">
    <w:name w:val="CM10"/>
    <w:basedOn w:val="Default"/>
    <w:next w:val="Default"/>
    <w:rsid w:val="00D771A4"/>
    <w:pPr>
      <w:spacing w:line="400" w:lineRule="atLeast"/>
    </w:pPr>
    <w:rPr>
      <w:rFonts w:cs="Times New Roman"/>
      <w:color w:val="auto"/>
    </w:rPr>
  </w:style>
  <w:style w:type="paragraph" w:customStyle="1" w:styleId="CM11">
    <w:name w:val="CM11"/>
    <w:basedOn w:val="Default"/>
    <w:next w:val="Default"/>
    <w:rsid w:val="00AA2546"/>
    <w:pPr>
      <w:spacing w:after="163"/>
    </w:pPr>
    <w:rPr>
      <w:rFonts w:ascii="宋体" w:eastAsia="宋体" w:cs="Times New Roman"/>
      <w:color w:val="auto"/>
    </w:rPr>
  </w:style>
  <w:style w:type="paragraph" w:styleId="a6">
    <w:name w:val="header"/>
    <w:basedOn w:val="a"/>
    <w:link w:val="Char"/>
    <w:rsid w:val="0080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5B67"/>
    <w:rPr>
      <w:kern w:val="2"/>
      <w:sz w:val="18"/>
      <w:szCs w:val="18"/>
    </w:rPr>
  </w:style>
  <w:style w:type="paragraph" w:styleId="a7">
    <w:name w:val="footer"/>
    <w:basedOn w:val="a"/>
    <w:link w:val="Char0"/>
    <w:rsid w:val="00805B67"/>
    <w:pPr>
      <w:tabs>
        <w:tab w:val="center" w:pos="4153"/>
        <w:tab w:val="right" w:pos="8306"/>
      </w:tabs>
      <w:snapToGrid w:val="0"/>
      <w:jc w:val="left"/>
    </w:pPr>
    <w:rPr>
      <w:sz w:val="18"/>
      <w:szCs w:val="18"/>
    </w:rPr>
  </w:style>
  <w:style w:type="character" w:customStyle="1" w:styleId="Char0">
    <w:name w:val="页脚 Char"/>
    <w:basedOn w:val="a0"/>
    <w:link w:val="a7"/>
    <w:rsid w:val="00805B67"/>
    <w:rPr>
      <w:kern w:val="2"/>
      <w:sz w:val="18"/>
      <w:szCs w:val="18"/>
    </w:rPr>
  </w:style>
  <w:style w:type="character" w:customStyle="1" w:styleId="2Char">
    <w:name w:val="正文文本缩进 2 Char"/>
    <w:basedOn w:val="a0"/>
    <w:link w:val="2"/>
    <w:rsid w:val="000112F5"/>
    <w:rPr>
      <w:kern w:val="2"/>
      <w:sz w:val="24"/>
      <w:szCs w:val="24"/>
    </w:rPr>
  </w:style>
  <w:style w:type="character" w:customStyle="1" w:styleId="apple-style-span">
    <w:name w:val="apple-style-span"/>
    <w:basedOn w:val="a0"/>
    <w:rsid w:val="008601B1"/>
  </w:style>
  <w:style w:type="character" w:customStyle="1" w:styleId="3Char">
    <w:name w:val="标题 3 Char"/>
    <w:basedOn w:val="a0"/>
    <w:link w:val="3"/>
    <w:uiPriority w:val="9"/>
    <w:rsid w:val="008601B1"/>
    <w:rPr>
      <w:rFonts w:ascii="宋体" w:hAnsi="宋体" w:cs="宋体"/>
      <w:b/>
      <w:bCs/>
      <w:sz w:val="27"/>
      <w:szCs w:val="27"/>
    </w:rPr>
  </w:style>
  <w:style w:type="paragraph" w:styleId="a8">
    <w:name w:val="Document Map"/>
    <w:basedOn w:val="a"/>
    <w:link w:val="Char1"/>
    <w:rsid w:val="00744F25"/>
    <w:pPr>
      <w:shd w:val="clear" w:color="auto" w:fill="000080"/>
    </w:pPr>
  </w:style>
  <w:style w:type="character" w:customStyle="1" w:styleId="Char1">
    <w:name w:val="文档结构图 Char"/>
    <w:basedOn w:val="a0"/>
    <w:link w:val="a8"/>
    <w:rsid w:val="00744F25"/>
    <w:rPr>
      <w:kern w:val="2"/>
      <w:sz w:val="21"/>
      <w:szCs w:val="24"/>
      <w:shd w:val="clear" w:color="auto" w:fill="000080"/>
    </w:rPr>
  </w:style>
  <w:style w:type="table" w:styleId="a9">
    <w:name w:val="Table Grid"/>
    <w:basedOn w:val="a1"/>
    <w:uiPriority w:val="59"/>
    <w:rsid w:val="008409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286BC2"/>
    <w:rPr>
      <w:sz w:val="21"/>
      <w:szCs w:val="21"/>
    </w:rPr>
  </w:style>
  <w:style w:type="paragraph" w:styleId="ab">
    <w:name w:val="annotation text"/>
    <w:basedOn w:val="a"/>
    <w:link w:val="Char2"/>
    <w:rsid w:val="00286BC2"/>
    <w:pPr>
      <w:jc w:val="left"/>
    </w:pPr>
  </w:style>
  <w:style w:type="character" w:customStyle="1" w:styleId="Char2">
    <w:name w:val="批注文字 Char"/>
    <w:basedOn w:val="a0"/>
    <w:link w:val="ab"/>
    <w:rsid w:val="00286BC2"/>
    <w:rPr>
      <w:kern w:val="2"/>
      <w:sz w:val="21"/>
      <w:szCs w:val="24"/>
    </w:rPr>
  </w:style>
  <w:style w:type="paragraph" w:styleId="ac">
    <w:name w:val="annotation subject"/>
    <w:basedOn w:val="ab"/>
    <w:next w:val="ab"/>
    <w:link w:val="Char3"/>
    <w:rsid w:val="00286BC2"/>
    <w:rPr>
      <w:b/>
      <w:bCs/>
    </w:rPr>
  </w:style>
  <w:style w:type="character" w:customStyle="1" w:styleId="Char3">
    <w:name w:val="批注主题 Char"/>
    <w:basedOn w:val="Char2"/>
    <w:link w:val="ac"/>
    <w:rsid w:val="00286BC2"/>
    <w:rPr>
      <w:b/>
      <w:bCs/>
      <w:kern w:val="2"/>
      <w:sz w:val="21"/>
      <w:szCs w:val="24"/>
    </w:rPr>
  </w:style>
  <w:style w:type="paragraph" w:styleId="ad">
    <w:name w:val="Balloon Text"/>
    <w:basedOn w:val="a"/>
    <w:link w:val="Char4"/>
    <w:rsid w:val="00286BC2"/>
    <w:rPr>
      <w:sz w:val="18"/>
      <w:szCs w:val="18"/>
    </w:rPr>
  </w:style>
  <w:style w:type="character" w:customStyle="1" w:styleId="Char4">
    <w:name w:val="批注框文本 Char"/>
    <w:basedOn w:val="a0"/>
    <w:link w:val="ad"/>
    <w:rsid w:val="00286BC2"/>
    <w:rPr>
      <w:kern w:val="2"/>
      <w:sz w:val="18"/>
      <w:szCs w:val="18"/>
    </w:rPr>
  </w:style>
  <w:style w:type="paragraph" w:styleId="ae">
    <w:name w:val="Normal (Web)"/>
    <w:basedOn w:val="a"/>
    <w:uiPriority w:val="99"/>
    <w:unhideWhenUsed/>
    <w:rsid w:val="00CE7C0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D5A"/>
    <w:pPr>
      <w:widowControl w:val="0"/>
      <w:jc w:val="both"/>
    </w:pPr>
    <w:rPr>
      <w:kern w:val="2"/>
      <w:sz w:val="21"/>
      <w:szCs w:val="24"/>
    </w:rPr>
  </w:style>
  <w:style w:type="paragraph" w:styleId="3">
    <w:name w:val="heading 3"/>
    <w:basedOn w:val="a"/>
    <w:link w:val="3Char"/>
    <w:uiPriority w:val="9"/>
    <w:qFormat/>
    <w:rsid w:val="008601B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autoRedefine/>
    <w:rsid w:val="009E3D5A"/>
    <w:pPr>
      <w:tabs>
        <w:tab w:val="num" w:pos="360"/>
      </w:tabs>
    </w:pPr>
    <w:rPr>
      <w:sz w:val="24"/>
    </w:rPr>
  </w:style>
  <w:style w:type="paragraph" w:styleId="2">
    <w:name w:val="Body Text Indent 2"/>
    <w:basedOn w:val="a"/>
    <w:link w:val="2Char"/>
    <w:rsid w:val="009E3D5A"/>
    <w:pPr>
      <w:spacing w:line="360" w:lineRule="auto"/>
      <w:ind w:firstLine="482"/>
    </w:pPr>
    <w:rPr>
      <w:sz w:val="24"/>
    </w:rPr>
  </w:style>
  <w:style w:type="paragraph" w:styleId="a3">
    <w:name w:val="Body Text Indent"/>
    <w:basedOn w:val="a"/>
    <w:rsid w:val="009E3D5A"/>
    <w:pPr>
      <w:spacing w:line="480" w:lineRule="exact"/>
      <w:ind w:firstLine="570"/>
    </w:pPr>
    <w:rPr>
      <w:sz w:val="28"/>
    </w:rPr>
  </w:style>
  <w:style w:type="character" w:styleId="a4">
    <w:name w:val="Hyperlink"/>
    <w:basedOn w:val="a0"/>
    <w:rsid w:val="00145BA5"/>
    <w:rPr>
      <w:color w:val="0000FF"/>
      <w:u w:val="single"/>
    </w:rPr>
  </w:style>
  <w:style w:type="paragraph" w:styleId="a5">
    <w:name w:val="Date"/>
    <w:basedOn w:val="a"/>
    <w:next w:val="a"/>
    <w:rsid w:val="005B4CF0"/>
    <w:pPr>
      <w:ind w:leftChars="2500" w:left="100"/>
    </w:pPr>
  </w:style>
  <w:style w:type="paragraph" w:customStyle="1" w:styleId="Default">
    <w:name w:val="Default"/>
    <w:rsid w:val="00BE0727"/>
    <w:pPr>
      <w:widowControl w:val="0"/>
      <w:autoSpaceDE w:val="0"/>
      <w:autoSpaceDN w:val="0"/>
      <w:adjustRightInd w:val="0"/>
    </w:pPr>
    <w:rPr>
      <w:rFonts w:ascii="黑体" w:eastAsia="黑体" w:cs="黑体"/>
      <w:color w:val="000000"/>
      <w:sz w:val="24"/>
      <w:szCs w:val="24"/>
    </w:rPr>
  </w:style>
  <w:style w:type="paragraph" w:customStyle="1" w:styleId="CM3">
    <w:name w:val="CM3"/>
    <w:basedOn w:val="Default"/>
    <w:next w:val="Default"/>
    <w:rsid w:val="00BE0727"/>
    <w:pPr>
      <w:spacing w:after="153"/>
    </w:pPr>
    <w:rPr>
      <w:rFonts w:cs="Times New Roman"/>
      <w:color w:val="auto"/>
    </w:rPr>
  </w:style>
  <w:style w:type="paragraph" w:customStyle="1" w:styleId="CM15">
    <w:name w:val="CM15"/>
    <w:basedOn w:val="Default"/>
    <w:next w:val="Default"/>
    <w:rsid w:val="00D771A4"/>
    <w:pPr>
      <w:spacing w:after="400"/>
    </w:pPr>
    <w:rPr>
      <w:rFonts w:cs="Times New Roman"/>
      <w:color w:val="auto"/>
    </w:rPr>
  </w:style>
  <w:style w:type="paragraph" w:customStyle="1" w:styleId="CM10">
    <w:name w:val="CM10"/>
    <w:basedOn w:val="Default"/>
    <w:next w:val="Default"/>
    <w:rsid w:val="00D771A4"/>
    <w:pPr>
      <w:spacing w:line="400" w:lineRule="atLeast"/>
    </w:pPr>
    <w:rPr>
      <w:rFonts w:cs="Times New Roman"/>
      <w:color w:val="auto"/>
    </w:rPr>
  </w:style>
  <w:style w:type="paragraph" w:customStyle="1" w:styleId="CM11">
    <w:name w:val="CM11"/>
    <w:basedOn w:val="Default"/>
    <w:next w:val="Default"/>
    <w:rsid w:val="00AA2546"/>
    <w:pPr>
      <w:spacing w:after="163"/>
    </w:pPr>
    <w:rPr>
      <w:rFonts w:ascii="宋体" w:eastAsia="宋体" w:cs="Times New Roman"/>
      <w:color w:val="auto"/>
    </w:rPr>
  </w:style>
  <w:style w:type="paragraph" w:styleId="a6">
    <w:name w:val="header"/>
    <w:basedOn w:val="a"/>
    <w:link w:val="Char"/>
    <w:rsid w:val="0080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5B67"/>
    <w:rPr>
      <w:kern w:val="2"/>
      <w:sz w:val="18"/>
      <w:szCs w:val="18"/>
    </w:rPr>
  </w:style>
  <w:style w:type="paragraph" w:styleId="a7">
    <w:name w:val="footer"/>
    <w:basedOn w:val="a"/>
    <w:link w:val="Char0"/>
    <w:rsid w:val="00805B67"/>
    <w:pPr>
      <w:tabs>
        <w:tab w:val="center" w:pos="4153"/>
        <w:tab w:val="right" w:pos="8306"/>
      </w:tabs>
      <w:snapToGrid w:val="0"/>
      <w:jc w:val="left"/>
    </w:pPr>
    <w:rPr>
      <w:sz w:val="18"/>
      <w:szCs w:val="18"/>
    </w:rPr>
  </w:style>
  <w:style w:type="character" w:customStyle="1" w:styleId="Char0">
    <w:name w:val="页脚 Char"/>
    <w:basedOn w:val="a0"/>
    <w:link w:val="a7"/>
    <w:rsid w:val="00805B67"/>
    <w:rPr>
      <w:kern w:val="2"/>
      <w:sz w:val="18"/>
      <w:szCs w:val="18"/>
    </w:rPr>
  </w:style>
  <w:style w:type="character" w:customStyle="1" w:styleId="2Char">
    <w:name w:val="正文文本缩进 2 Char"/>
    <w:basedOn w:val="a0"/>
    <w:link w:val="2"/>
    <w:rsid w:val="000112F5"/>
    <w:rPr>
      <w:kern w:val="2"/>
      <w:sz w:val="24"/>
      <w:szCs w:val="24"/>
    </w:rPr>
  </w:style>
  <w:style w:type="character" w:customStyle="1" w:styleId="apple-style-span">
    <w:name w:val="apple-style-span"/>
    <w:basedOn w:val="a0"/>
    <w:rsid w:val="008601B1"/>
  </w:style>
  <w:style w:type="character" w:customStyle="1" w:styleId="3Char">
    <w:name w:val="标题 3 Char"/>
    <w:basedOn w:val="a0"/>
    <w:link w:val="3"/>
    <w:uiPriority w:val="9"/>
    <w:rsid w:val="008601B1"/>
    <w:rPr>
      <w:rFonts w:ascii="宋体" w:hAnsi="宋体" w:cs="宋体"/>
      <w:b/>
      <w:bCs/>
      <w:sz w:val="27"/>
      <w:szCs w:val="27"/>
    </w:rPr>
  </w:style>
  <w:style w:type="paragraph" w:styleId="a8">
    <w:name w:val="Document Map"/>
    <w:basedOn w:val="a"/>
    <w:link w:val="Char1"/>
    <w:rsid w:val="00744F25"/>
    <w:pPr>
      <w:shd w:val="clear" w:color="auto" w:fill="000080"/>
    </w:pPr>
  </w:style>
  <w:style w:type="character" w:customStyle="1" w:styleId="Char1">
    <w:name w:val="文档结构图 Char"/>
    <w:basedOn w:val="a0"/>
    <w:link w:val="a8"/>
    <w:rsid w:val="00744F25"/>
    <w:rPr>
      <w:kern w:val="2"/>
      <w:sz w:val="21"/>
      <w:szCs w:val="24"/>
      <w:shd w:val="clear" w:color="auto" w:fill="000080"/>
    </w:rPr>
  </w:style>
  <w:style w:type="table" w:styleId="a9">
    <w:name w:val="Table Grid"/>
    <w:basedOn w:val="a1"/>
    <w:uiPriority w:val="59"/>
    <w:rsid w:val="008409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286BC2"/>
    <w:rPr>
      <w:sz w:val="21"/>
      <w:szCs w:val="21"/>
    </w:rPr>
  </w:style>
  <w:style w:type="paragraph" w:styleId="ab">
    <w:name w:val="annotation text"/>
    <w:basedOn w:val="a"/>
    <w:link w:val="Char2"/>
    <w:rsid w:val="00286BC2"/>
    <w:pPr>
      <w:jc w:val="left"/>
    </w:pPr>
  </w:style>
  <w:style w:type="character" w:customStyle="1" w:styleId="Char2">
    <w:name w:val="批注文字 Char"/>
    <w:basedOn w:val="a0"/>
    <w:link w:val="ab"/>
    <w:rsid w:val="00286BC2"/>
    <w:rPr>
      <w:kern w:val="2"/>
      <w:sz w:val="21"/>
      <w:szCs w:val="24"/>
    </w:rPr>
  </w:style>
  <w:style w:type="paragraph" w:styleId="ac">
    <w:name w:val="annotation subject"/>
    <w:basedOn w:val="ab"/>
    <w:next w:val="ab"/>
    <w:link w:val="Char3"/>
    <w:rsid w:val="00286BC2"/>
    <w:rPr>
      <w:b/>
      <w:bCs/>
    </w:rPr>
  </w:style>
  <w:style w:type="character" w:customStyle="1" w:styleId="Char3">
    <w:name w:val="批注主题 Char"/>
    <w:basedOn w:val="Char2"/>
    <w:link w:val="ac"/>
    <w:rsid w:val="00286BC2"/>
    <w:rPr>
      <w:b/>
      <w:bCs/>
      <w:kern w:val="2"/>
      <w:sz w:val="21"/>
      <w:szCs w:val="24"/>
    </w:rPr>
  </w:style>
  <w:style w:type="paragraph" w:styleId="ad">
    <w:name w:val="Balloon Text"/>
    <w:basedOn w:val="a"/>
    <w:link w:val="Char4"/>
    <w:rsid w:val="00286BC2"/>
    <w:rPr>
      <w:sz w:val="18"/>
      <w:szCs w:val="18"/>
    </w:rPr>
  </w:style>
  <w:style w:type="character" w:customStyle="1" w:styleId="Char4">
    <w:name w:val="批注框文本 Char"/>
    <w:basedOn w:val="a0"/>
    <w:link w:val="ad"/>
    <w:rsid w:val="00286BC2"/>
    <w:rPr>
      <w:kern w:val="2"/>
      <w:sz w:val="18"/>
      <w:szCs w:val="18"/>
    </w:rPr>
  </w:style>
  <w:style w:type="paragraph" w:styleId="ae">
    <w:name w:val="Normal (Web)"/>
    <w:basedOn w:val="a"/>
    <w:uiPriority w:val="99"/>
    <w:unhideWhenUsed/>
    <w:rsid w:val="00CE7C0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7634">
      <w:bodyDiv w:val="1"/>
      <w:marLeft w:val="0"/>
      <w:marRight w:val="0"/>
      <w:marTop w:val="0"/>
      <w:marBottom w:val="0"/>
      <w:divBdr>
        <w:top w:val="none" w:sz="0" w:space="0" w:color="auto"/>
        <w:left w:val="none" w:sz="0" w:space="0" w:color="auto"/>
        <w:bottom w:val="none" w:sz="0" w:space="0" w:color="auto"/>
        <w:right w:val="none" w:sz="0" w:space="0" w:color="auto"/>
      </w:divBdr>
    </w:div>
    <w:div w:id="255749418">
      <w:bodyDiv w:val="1"/>
      <w:marLeft w:val="0"/>
      <w:marRight w:val="0"/>
      <w:marTop w:val="0"/>
      <w:marBottom w:val="0"/>
      <w:divBdr>
        <w:top w:val="none" w:sz="0" w:space="0" w:color="auto"/>
        <w:left w:val="none" w:sz="0" w:space="0" w:color="auto"/>
        <w:bottom w:val="none" w:sz="0" w:space="0" w:color="auto"/>
        <w:right w:val="none" w:sz="0" w:space="0" w:color="auto"/>
      </w:divBdr>
    </w:div>
    <w:div w:id="319621051">
      <w:bodyDiv w:val="1"/>
      <w:marLeft w:val="0"/>
      <w:marRight w:val="0"/>
      <w:marTop w:val="0"/>
      <w:marBottom w:val="0"/>
      <w:divBdr>
        <w:top w:val="none" w:sz="0" w:space="0" w:color="auto"/>
        <w:left w:val="none" w:sz="0" w:space="0" w:color="auto"/>
        <w:bottom w:val="none" w:sz="0" w:space="0" w:color="auto"/>
        <w:right w:val="none" w:sz="0" w:space="0" w:color="auto"/>
      </w:divBdr>
    </w:div>
    <w:div w:id="459030211">
      <w:bodyDiv w:val="1"/>
      <w:marLeft w:val="0"/>
      <w:marRight w:val="0"/>
      <w:marTop w:val="0"/>
      <w:marBottom w:val="0"/>
      <w:divBdr>
        <w:top w:val="none" w:sz="0" w:space="0" w:color="auto"/>
        <w:left w:val="none" w:sz="0" w:space="0" w:color="auto"/>
        <w:bottom w:val="none" w:sz="0" w:space="0" w:color="auto"/>
        <w:right w:val="none" w:sz="0" w:space="0" w:color="auto"/>
      </w:divBdr>
    </w:div>
    <w:div w:id="507644524">
      <w:bodyDiv w:val="1"/>
      <w:marLeft w:val="0"/>
      <w:marRight w:val="0"/>
      <w:marTop w:val="0"/>
      <w:marBottom w:val="0"/>
      <w:divBdr>
        <w:top w:val="none" w:sz="0" w:space="0" w:color="auto"/>
        <w:left w:val="none" w:sz="0" w:space="0" w:color="auto"/>
        <w:bottom w:val="none" w:sz="0" w:space="0" w:color="auto"/>
        <w:right w:val="none" w:sz="0" w:space="0" w:color="auto"/>
      </w:divBdr>
    </w:div>
    <w:div w:id="511333012">
      <w:bodyDiv w:val="1"/>
      <w:marLeft w:val="0"/>
      <w:marRight w:val="0"/>
      <w:marTop w:val="0"/>
      <w:marBottom w:val="0"/>
      <w:divBdr>
        <w:top w:val="none" w:sz="0" w:space="0" w:color="auto"/>
        <w:left w:val="none" w:sz="0" w:space="0" w:color="auto"/>
        <w:bottom w:val="none" w:sz="0" w:space="0" w:color="auto"/>
        <w:right w:val="none" w:sz="0" w:space="0" w:color="auto"/>
      </w:divBdr>
    </w:div>
    <w:div w:id="516623318">
      <w:bodyDiv w:val="1"/>
      <w:marLeft w:val="0"/>
      <w:marRight w:val="0"/>
      <w:marTop w:val="0"/>
      <w:marBottom w:val="0"/>
      <w:divBdr>
        <w:top w:val="none" w:sz="0" w:space="0" w:color="auto"/>
        <w:left w:val="none" w:sz="0" w:space="0" w:color="auto"/>
        <w:bottom w:val="none" w:sz="0" w:space="0" w:color="auto"/>
        <w:right w:val="none" w:sz="0" w:space="0" w:color="auto"/>
      </w:divBdr>
    </w:div>
    <w:div w:id="981468719">
      <w:bodyDiv w:val="1"/>
      <w:marLeft w:val="0"/>
      <w:marRight w:val="0"/>
      <w:marTop w:val="0"/>
      <w:marBottom w:val="0"/>
      <w:divBdr>
        <w:top w:val="none" w:sz="0" w:space="0" w:color="auto"/>
        <w:left w:val="none" w:sz="0" w:space="0" w:color="auto"/>
        <w:bottom w:val="none" w:sz="0" w:space="0" w:color="auto"/>
        <w:right w:val="none" w:sz="0" w:space="0" w:color="auto"/>
      </w:divBdr>
    </w:div>
    <w:div w:id="1096442273">
      <w:bodyDiv w:val="1"/>
      <w:marLeft w:val="0"/>
      <w:marRight w:val="0"/>
      <w:marTop w:val="0"/>
      <w:marBottom w:val="0"/>
      <w:divBdr>
        <w:top w:val="none" w:sz="0" w:space="0" w:color="auto"/>
        <w:left w:val="none" w:sz="0" w:space="0" w:color="auto"/>
        <w:bottom w:val="none" w:sz="0" w:space="0" w:color="auto"/>
        <w:right w:val="none" w:sz="0" w:space="0" w:color="auto"/>
      </w:divBdr>
    </w:div>
    <w:div w:id="1366365994">
      <w:bodyDiv w:val="1"/>
      <w:marLeft w:val="0"/>
      <w:marRight w:val="0"/>
      <w:marTop w:val="0"/>
      <w:marBottom w:val="0"/>
      <w:divBdr>
        <w:top w:val="none" w:sz="0" w:space="0" w:color="auto"/>
        <w:left w:val="none" w:sz="0" w:space="0" w:color="auto"/>
        <w:bottom w:val="none" w:sz="0" w:space="0" w:color="auto"/>
        <w:right w:val="none" w:sz="0" w:space="0" w:color="auto"/>
      </w:divBdr>
    </w:div>
    <w:div w:id="1519540339">
      <w:bodyDiv w:val="1"/>
      <w:marLeft w:val="0"/>
      <w:marRight w:val="0"/>
      <w:marTop w:val="0"/>
      <w:marBottom w:val="0"/>
      <w:divBdr>
        <w:top w:val="none" w:sz="0" w:space="0" w:color="auto"/>
        <w:left w:val="none" w:sz="0" w:space="0" w:color="auto"/>
        <w:bottom w:val="none" w:sz="0" w:space="0" w:color="auto"/>
        <w:right w:val="none" w:sz="0" w:space="0" w:color="auto"/>
      </w:divBdr>
    </w:div>
    <w:div w:id="1677266696">
      <w:bodyDiv w:val="1"/>
      <w:marLeft w:val="0"/>
      <w:marRight w:val="0"/>
      <w:marTop w:val="0"/>
      <w:marBottom w:val="0"/>
      <w:divBdr>
        <w:top w:val="none" w:sz="0" w:space="0" w:color="auto"/>
        <w:left w:val="none" w:sz="0" w:space="0" w:color="auto"/>
        <w:bottom w:val="none" w:sz="0" w:space="0" w:color="auto"/>
        <w:right w:val="none" w:sz="0" w:space="0" w:color="auto"/>
      </w:divBdr>
    </w:div>
    <w:div w:id="1778671395">
      <w:bodyDiv w:val="1"/>
      <w:marLeft w:val="0"/>
      <w:marRight w:val="0"/>
      <w:marTop w:val="0"/>
      <w:marBottom w:val="0"/>
      <w:divBdr>
        <w:top w:val="none" w:sz="0" w:space="0" w:color="auto"/>
        <w:left w:val="none" w:sz="0" w:space="0" w:color="auto"/>
        <w:bottom w:val="none" w:sz="0" w:space="0" w:color="auto"/>
        <w:right w:val="none" w:sz="0" w:space="0" w:color="auto"/>
      </w:divBdr>
    </w:div>
    <w:div w:id="2024236247">
      <w:bodyDiv w:val="1"/>
      <w:marLeft w:val="0"/>
      <w:marRight w:val="0"/>
      <w:marTop w:val="0"/>
      <w:marBottom w:val="0"/>
      <w:divBdr>
        <w:top w:val="none" w:sz="0" w:space="0" w:color="auto"/>
        <w:left w:val="none" w:sz="0" w:space="0" w:color="auto"/>
        <w:bottom w:val="none" w:sz="0" w:space="0" w:color="auto"/>
        <w:right w:val="none" w:sz="0" w:space="0" w:color="auto"/>
      </w:divBdr>
    </w:div>
    <w:div w:id="20410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3682</Words>
  <Characters>543</Characters>
  <Application>Microsoft Office Word</Application>
  <DocSecurity>0</DocSecurity>
  <Lines>4</Lines>
  <Paragraphs>8</Paragraphs>
  <ScaleCrop>false</ScaleCrop>
  <Company>huafu</Company>
  <LinksUpToDate>false</LinksUpToDate>
  <CharactersWithSpaces>4217</CharactersWithSpaces>
  <SharedDoc>false</SharedDoc>
  <HLinks>
    <vt:vector size="6" baseType="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证券代码：002042         证券简称：华孚色纺       公告编号：2009-042</dc:title>
  <dc:creator>Dvid</dc:creator>
  <cp:lastModifiedBy>未定义</cp:lastModifiedBy>
  <cp:revision>16</cp:revision>
  <cp:lastPrinted>2018-12-21T04:42:00Z</cp:lastPrinted>
  <dcterms:created xsi:type="dcterms:W3CDTF">2018-12-19T03:05:00Z</dcterms:created>
  <dcterms:modified xsi:type="dcterms:W3CDTF">2018-12-21T07:10:00Z</dcterms:modified>
</cp:coreProperties>
</file>