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51063" w:rsidRDefault="006E6AFD" w:rsidP="006E6AFD">
      <w:pPr>
        <w:spacing w:line="440" w:lineRule="exact"/>
        <w:jc w:val="center"/>
        <w:rPr>
          <w:rFonts w:asciiTheme="minorEastAsia" w:eastAsiaTheme="minorEastAsia" w:hAnsiTheme="minorEastAsia"/>
          <w:b/>
          <w:bCs/>
          <w:kern w:val="0"/>
          <w:sz w:val="22"/>
        </w:rPr>
      </w:pPr>
      <w:r w:rsidRPr="00551063">
        <w:rPr>
          <w:rFonts w:asciiTheme="minorEastAsia" w:eastAsiaTheme="minorEastAsia" w:hAnsiTheme="minorEastAsia"/>
          <w:b/>
          <w:bCs/>
          <w:kern w:val="0"/>
          <w:sz w:val="22"/>
        </w:rPr>
        <w:t>证券代码：002042         证券简称：华孚</w:t>
      </w:r>
      <w:r w:rsidR="00704E4B" w:rsidRPr="00551063">
        <w:rPr>
          <w:rFonts w:asciiTheme="minorEastAsia" w:eastAsiaTheme="minorEastAsia" w:hAnsiTheme="minorEastAsia"/>
          <w:b/>
          <w:bCs/>
          <w:kern w:val="0"/>
          <w:sz w:val="22"/>
        </w:rPr>
        <w:t>时尚</w:t>
      </w:r>
      <w:r w:rsidRPr="00551063">
        <w:rPr>
          <w:rFonts w:asciiTheme="minorEastAsia" w:eastAsiaTheme="minorEastAsia" w:hAnsiTheme="minorEastAsia"/>
          <w:b/>
          <w:bCs/>
          <w:kern w:val="0"/>
          <w:sz w:val="22"/>
        </w:rPr>
        <w:t xml:space="preserve">    </w:t>
      </w:r>
      <w:r w:rsidR="00E85137" w:rsidRPr="00551063">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 xml:space="preserve">   公告编号：201</w:t>
      </w:r>
      <w:r w:rsidR="00704E4B" w:rsidRPr="00551063">
        <w:rPr>
          <w:rFonts w:asciiTheme="minorEastAsia" w:eastAsiaTheme="minorEastAsia" w:hAnsiTheme="minorEastAsia" w:hint="eastAsia"/>
          <w:b/>
          <w:bCs/>
          <w:kern w:val="0"/>
          <w:sz w:val="22"/>
        </w:rPr>
        <w:t>8-</w:t>
      </w:r>
      <w:r w:rsidR="00B40D14">
        <w:rPr>
          <w:rFonts w:asciiTheme="minorEastAsia" w:eastAsiaTheme="minorEastAsia" w:hAnsiTheme="minorEastAsia" w:hint="eastAsia"/>
          <w:b/>
          <w:bCs/>
          <w:kern w:val="0"/>
          <w:sz w:val="22"/>
        </w:rPr>
        <w:t>4</w:t>
      </w:r>
      <w:r w:rsidR="002A54EE">
        <w:rPr>
          <w:rFonts w:asciiTheme="minorEastAsia" w:eastAsiaTheme="minorEastAsia" w:hAnsiTheme="minorEastAsia" w:hint="eastAsia"/>
          <w:b/>
          <w:bCs/>
          <w:kern w:val="0"/>
          <w:sz w:val="22"/>
        </w:rPr>
        <w:t>7</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C719B8" w:rsidRDefault="006E6AFD" w:rsidP="006E6AFD">
      <w:pPr>
        <w:autoSpaceDE w:val="0"/>
        <w:autoSpaceDN w:val="0"/>
        <w:adjustRightInd w:val="0"/>
        <w:jc w:val="center"/>
        <w:rPr>
          <w:rFonts w:asciiTheme="minorEastAsia" w:eastAsiaTheme="minorEastAsia" w:hAnsiTheme="minorEastAsia"/>
          <w:b/>
          <w:kern w:val="0"/>
          <w:sz w:val="36"/>
          <w:szCs w:val="36"/>
        </w:rPr>
      </w:pPr>
      <w:r w:rsidRPr="00C719B8">
        <w:rPr>
          <w:rFonts w:asciiTheme="minorEastAsia" w:eastAsiaTheme="minorEastAsia" w:hAnsiTheme="minorEastAsia"/>
          <w:b/>
          <w:kern w:val="0"/>
          <w:sz w:val="36"/>
          <w:szCs w:val="36"/>
        </w:rPr>
        <w:t>华孚</w:t>
      </w:r>
      <w:r w:rsidR="00704E4B" w:rsidRPr="00C719B8">
        <w:rPr>
          <w:rFonts w:asciiTheme="minorEastAsia" w:eastAsiaTheme="minorEastAsia" w:hAnsiTheme="minorEastAsia"/>
          <w:b/>
          <w:kern w:val="0"/>
          <w:sz w:val="36"/>
          <w:szCs w:val="36"/>
        </w:rPr>
        <w:t>时尚</w:t>
      </w:r>
      <w:r w:rsidRPr="00C719B8">
        <w:rPr>
          <w:rFonts w:asciiTheme="minorEastAsia" w:eastAsiaTheme="minorEastAsia" w:hAnsiTheme="minorEastAsia"/>
          <w:b/>
          <w:kern w:val="0"/>
          <w:sz w:val="36"/>
          <w:szCs w:val="36"/>
        </w:rPr>
        <w:t>股份有限公司</w:t>
      </w:r>
    </w:p>
    <w:p w:rsidR="006E6AFD" w:rsidRPr="00C719B8" w:rsidRDefault="006E6AFD" w:rsidP="006E6AFD">
      <w:pPr>
        <w:autoSpaceDE w:val="0"/>
        <w:autoSpaceDN w:val="0"/>
        <w:adjustRightInd w:val="0"/>
        <w:jc w:val="center"/>
        <w:rPr>
          <w:rFonts w:asciiTheme="minorEastAsia" w:eastAsiaTheme="minorEastAsia" w:hAnsiTheme="minorEastAsia"/>
          <w:b/>
          <w:kern w:val="0"/>
          <w:sz w:val="36"/>
          <w:szCs w:val="36"/>
        </w:rPr>
      </w:pPr>
      <w:r w:rsidRPr="00C719B8">
        <w:rPr>
          <w:rFonts w:asciiTheme="minorEastAsia" w:eastAsiaTheme="minorEastAsia" w:hAnsiTheme="minorEastAsia"/>
          <w:b/>
          <w:kern w:val="0"/>
          <w:sz w:val="36"/>
          <w:szCs w:val="36"/>
        </w:rPr>
        <w:t>第</w:t>
      </w:r>
      <w:r w:rsidRPr="00C719B8">
        <w:rPr>
          <w:rFonts w:asciiTheme="minorEastAsia" w:eastAsiaTheme="minorEastAsia" w:hAnsiTheme="minorEastAsia" w:hint="eastAsia"/>
          <w:b/>
          <w:kern w:val="0"/>
          <w:sz w:val="36"/>
          <w:szCs w:val="36"/>
        </w:rPr>
        <w:t>六</w:t>
      </w:r>
      <w:r w:rsidRPr="00C719B8">
        <w:rPr>
          <w:rFonts w:asciiTheme="minorEastAsia" w:eastAsiaTheme="minorEastAsia" w:hAnsiTheme="minorEastAsia"/>
          <w:b/>
          <w:kern w:val="0"/>
          <w:sz w:val="36"/>
          <w:szCs w:val="36"/>
        </w:rPr>
        <w:t>届</w:t>
      </w:r>
      <w:r w:rsidR="00F70C8D" w:rsidRPr="00C719B8">
        <w:rPr>
          <w:rFonts w:asciiTheme="minorEastAsia" w:eastAsiaTheme="minorEastAsia" w:hAnsiTheme="minorEastAsia" w:hint="eastAsia"/>
          <w:b/>
          <w:kern w:val="0"/>
          <w:sz w:val="36"/>
          <w:szCs w:val="36"/>
        </w:rPr>
        <w:t>董</w:t>
      </w:r>
      <w:r w:rsidR="00551063" w:rsidRPr="00C719B8">
        <w:rPr>
          <w:rFonts w:asciiTheme="minorEastAsia" w:eastAsiaTheme="minorEastAsia" w:hAnsiTheme="minorEastAsia"/>
          <w:b/>
          <w:kern w:val="0"/>
          <w:sz w:val="36"/>
          <w:szCs w:val="36"/>
        </w:rPr>
        <w:t>事会</w:t>
      </w:r>
      <w:r w:rsidR="00551063" w:rsidRPr="00C719B8">
        <w:rPr>
          <w:rFonts w:asciiTheme="minorEastAsia" w:eastAsiaTheme="minorEastAsia" w:hAnsiTheme="minorEastAsia" w:hint="eastAsia"/>
          <w:b/>
          <w:kern w:val="0"/>
          <w:sz w:val="36"/>
          <w:szCs w:val="36"/>
        </w:rPr>
        <w:t>2018年第</w:t>
      </w:r>
      <w:r w:rsidR="00B40D14" w:rsidRPr="00C719B8">
        <w:rPr>
          <w:rFonts w:asciiTheme="minorEastAsia" w:eastAsiaTheme="minorEastAsia" w:hAnsiTheme="minorEastAsia" w:hint="eastAsia"/>
          <w:b/>
          <w:kern w:val="0"/>
          <w:sz w:val="36"/>
          <w:szCs w:val="36"/>
        </w:rPr>
        <w:t>三</w:t>
      </w:r>
      <w:r w:rsidR="00551063" w:rsidRPr="00C719B8">
        <w:rPr>
          <w:rFonts w:asciiTheme="minorEastAsia" w:eastAsiaTheme="minorEastAsia" w:hAnsiTheme="minorEastAsia" w:hint="eastAsia"/>
          <w:b/>
          <w:kern w:val="0"/>
          <w:sz w:val="36"/>
          <w:szCs w:val="36"/>
        </w:rPr>
        <w:t>次临时</w:t>
      </w:r>
      <w:r w:rsidRPr="00C719B8">
        <w:rPr>
          <w:rFonts w:asciiTheme="minorEastAsia" w:eastAsiaTheme="minorEastAsia" w:hAnsiTheme="minorEastAsia"/>
          <w:b/>
          <w:kern w:val="0"/>
          <w:sz w:val="36"/>
          <w:szCs w:val="36"/>
        </w:rPr>
        <w:t>会议决议公告</w:t>
      </w: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F70C8D">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E85137" w:rsidRPr="00E85137" w:rsidRDefault="00E85137" w:rsidP="00E85137">
      <w:pPr>
        <w:spacing w:line="280" w:lineRule="exact"/>
        <w:ind w:firstLineChars="196" w:firstLine="39"/>
        <w:rPr>
          <w:rFonts w:asciiTheme="minorEastAsia" w:eastAsiaTheme="minorEastAsia" w:hAnsiTheme="minorEastAsia"/>
          <w:kern w:val="0"/>
          <w:sz w:val="2"/>
          <w:szCs w:val="24"/>
        </w:rPr>
      </w:pPr>
    </w:p>
    <w:p w:rsidR="006E6AFD" w:rsidRPr="00E37C18" w:rsidRDefault="006E6AFD" w:rsidP="006A57D4">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华孚</w:t>
      </w:r>
      <w:r w:rsidR="00704E4B" w:rsidRPr="00E37C18">
        <w:rPr>
          <w:rFonts w:asciiTheme="minorEastAsia" w:eastAsiaTheme="minorEastAsia" w:hAnsiTheme="minorEastAsia" w:hint="eastAsia"/>
          <w:kern w:val="0"/>
          <w:sz w:val="24"/>
          <w:szCs w:val="24"/>
        </w:rPr>
        <w:t>时尚</w:t>
      </w:r>
      <w:r w:rsidRPr="00E37C18">
        <w:rPr>
          <w:rFonts w:asciiTheme="minorEastAsia" w:eastAsiaTheme="minorEastAsia" w:hAnsiTheme="minorEastAsia" w:hint="eastAsia"/>
          <w:kern w:val="0"/>
          <w:sz w:val="24"/>
          <w:szCs w:val="24"/>
        </w:rPr>
        <w:t>股份有限公司（以下简称“公司”）董事会于201</w:t>
      </w:r>
      <w:r w:rsidR="00704E4B" w:rsidRPr="00E37C18">
        <w:rPr>
          <w:rFonts w:asciiTheme="minorEastAsia" w:eastAsiaTheme="minorEastAsia" w:hAnsiTheme="minorEastAsia" w:hint="eastAsia"/>
          <w:kern w:val="0"/>
          <w:sz w:val="24"/>
          <w:szCs w:val="24"/>
        </w:rPr>
        <w:t>8</w:t>
      </w:r>
      <w:r w:rsidRPr="00E37C18">
        <w:rPr>
          <w:rFonts w:asciiTheme="minorEastAsia" w:eastAsiaTheme="minorEastAsia" w:hAnsiTheme="minorEastAsia" w:hint="eastAsia"/>
          <w:kern w:val="0"/>
          <w:sz w:val="24"/>
          <w:szCs w:val="24"/>
        </w:rPr>
        <w:t>年</w:t>
      </w:r>
      <w:r w:rsidR="00B40D14">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月</w:t>
      </w:r>
      <w:r w:rsidR="00B40D14">
        <w:rPr>
          <w:rFonts w:asciiTheme="minorEastAsia" w:eastAsiaTheme="minorEastAsia" w:hAnsiTheme="minorEastAsia" w:hint="eastAsia"/>
          <w:kern w:val="0"/>
          <w:sz w:val="24"/>
          <w:szCs w:val="24"/>
        </w:rPr>
        <w:t>18</w:t>
      </w:r>
      <w:r w:rsidRPr="00E37C18">
        <w:rPr>
          <w:rFonts w:asciiTheme="minorEastAsia" w:eastAsiaTheme="minorEastAsia" w:hAnsiTheme="minorEastAsia" w:hint="eastAsia"/>
          <w:kern w:val="0"/>
          <w:sz w:val="24"/>
          <w:szCs w:val="24"/>
        </w:rPr>
        <w:t>日以传真、电子邮件及书面送达等方式发出了召开第六届董事会</w:t>
      </w:r>
      <w:r w:rsidR="00551063">
        <w:rPr>
          <w:rFonts w:asciiTheme="minorEastAsia" w:eastAsiaTheme="minorEastAsia" w:hAnsiTheme="minorEastAsia" w:hint="eastAsia"/>
          <w:kern w:val="0"/>
          <w:sz w:val="24"/>
          <w:szCs w:val="24"/>
        </w:rPr>
        <w:t>2018年</w:t>
      </w:r>
      <w:r w:rsidRPr="00E37C18">
        <w:rPr>
          <w:rFonts w:asciiTheme="minorEastAsia" w:eastAsiaTheme="minorEastAsia" w:hAnsiTheme="minorEastAsia" w:hint="eastAsia"/>
          <w:kern w:val="0"/>
          <w:sz w:val="24"/>
          <w:szCs w:val="24"/>
        </w:rPr>
        <w:t>第</w:t>
      </w:r>
      <w:r w:rsidR="00B40D14">
        <w:rPr>
          <w:rFonts w:asciiTheme="minorEastAsia" w:eastAsiaTheme="minorEastAsia" w:hAnsiTheme="minorEastAsia" w:hint="eastAsia"/>
          <w:kern w:val="0"/>
          <w:sz w:val="24"/>
          <w:szCs w:val="24"/>
        </w:rPr>
        <w:t>三</w:t>
      </w:r>
      <w:r w:rsidR="00704E4B" w:rsidRPr="00E37C18">
        <w:rPr>
          <w:rFonts w:asciiTheme="minorEastAsia" w:eastAsiaTheme="minorEastAsia" w:hAnsiTheme="minorEastAsia" w:hint="eastAsia"/>
          <w:kern w:val="0"/>
          <w:sz w:val="24"/>
          <w:szCs w:val="24"/>
        </w:rPr>
        <w:t>次</w:t>
      </w:r>
      <w:r w:rsidR="00551063">
        <w:rPr>
          <w:rFonts w:asciiTheme="minorEastAsia" w:eastAsiaTheme="minorEastAsia" w:hAnsiTheme="minorEastAsia" w:hint="eastAsia"/>
          <w:kern w:val="0"/>
          <w:sz w:val="24"/>
          <w:szCs w:val="24"/>
        </w:rPr>
        <w:t>临时</w:t>
      </w:r>
      <w:r w:rsidR="00704E4B" w:rsidRPr="00E37C18">
        <w:rPr>
          <w:rFonts w:asciiTheme="minorEastAsia" w:eastAsiaTheme="minorEastAsia" w:hAnsiTheme="minorEastAsia" w:hint="eastAsia"/>
          <w:kern w:val="0"/>
          <w:sz w:val="24"/>
          <w:szCs w:val="24"/>
        </w:rPr>
        <w:t>会议的通知，</w:t>
      </w:r>
      <w:r w:rsidR="00974AE1" w:rsidRPr="00E37C18">
        <w:rPr>
          <w:rFonts w:asciiTheme="minorEastAsia" w:eastAsiaTheme="minorEastAsia" w:hAnsiTheme="minorEastAsia" w:hint="eastAsia"/>
          <w:kern w:val="0"/>
          <w:sz w:val="24"/>
          <w:szCs w:val="24"/>
        </w:rPr>
        <w:t>于</w:t>
      </w:r>
      <w:r w:rsidRPr="00E37C18">
        <w:rPr>
          <w:rFonts w:asciiTheme="minorEastAsia" w:eastAsiaTheme="minorEastAsia" w:hAnsiTheme="minorEastAsia" w:hint="eastAsia"/>
          <w:kern w:val="0"/>
          <w:sz w:val="24"/>
          <w:szCs w:val="24"/>
        </w:rPr>
        <w:t>201</w:t>
      </w:r>
      <w:bookmarkStart w:id="0" w:name="_GoBack"/>
      <w:bookmarkEnd w:id="0"/>
      <w:r w:rsidR="00704E4B" w:rsidRPr="00E37C18">
        <w:rPr>
          <w:rFonts w:asciiTheme="minorEastAsia" w:eastAsiaTheme="minorEastAsia" w:hAnsiTheme="minorEastAsia" w:hint="eastAsia"/>
          <w:kern w:val="0"/>
          <w:sz w:val="24"/>
          <w:szCs w:val="24"/>
        </w:rPr>
        <w:t>8</w:t>
      </w:r>
      <w:r w:rsidRPr="00E37C18">
        <w:rPr>
          <w:rFonts w:asciiTheme="minorEastAsia" w:eastAsiaTheme="minorEastAsia" w:hAnsiTheme="minorEastAsia" w:hint="eastAsia"/>
          <w:kern w:val="0"/>
          <w:sz w:val="24"/>
          <w:szCs w:val="24"/>
        </w:rPr>
        <w:t>年</w:t>
      </w:r>
      <w:r w:rsidR="00B40D14">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月</w:t>
      </w:r>
      <w:r w:rsidR="00B40D14">
        <w:rPr>
          <w:rFonts w:asciiTheme="minorEastAsia" w:eastAsiaTheme="minorEastAsia" w:hAnsiTheme="minorEastAsia" w:hint="eastAsia"/>
          <w:kern w:val="0"/>
          <w:sz w:val="24"/>
          <w:szCs w:val="24"/>
        </w:rPr>
        <w:t>21</w:t>
      </w:r>
      <w:r w:rsidRPr="00E37C18">
        <w:rPr>
          <w:rFonts w:asciiTheme="minorEastAsia" w:eastAsiaTheme="minorEastAsia" w:hAnsiTheme="minorEastAsia" w:hint="eastAsia"/>
          <w:kern w:val="0"/>
          <w:sz w:val="24"/>
          <w:szCs w:val="24"/>
        </w:rPr>
        <w:t>日</w:t>
      </w:r>
      <w:r w:rsidR="00BA6BC2" w:rsidRPr="00E37C18">
        <w:rPr>
          <w:rFonts w:asciiTheme="minorEastAsia" w:eastAsiaTheme="minorEastAsia" w:hAnsiTheme="minorEastAsia" w:hint="eastAsia"/>
          <w:kern w:val="0"/>
          <w:sz w:val="24"/>
          <w:szCs w:val="24"/>
        </w:rPr>
        <w:t>上午</w:t>
      </w:r>
      <w:r w:rsidR="00704E4B" w:rsidRPr="00E37C18">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时在深圳市福田</w:t>
      </w:r>
      <w:r w:rsidR="00704E4B" w:rsidRPr="00E37C18">
        <w:rPr>
          <w:rFonts w:asciiTheme="minorEastAsia" w:eastAsiaTheme="minorEastAsia" w:hAnsiTheme="minorEastAsia" w:hint="eastAsia"/>
          <w:bCs/>
          <w:kern w:val="0"/>
          <w:sz w:val="24"/>
          <w:szCs w:val="24"/>
        </w:rPr>
        <w:t>区</w:t>
      </w:r>
      <w:proofErr w:type="gramStart"/>
      <w:r w:rsidR="00704E4B" w:rsidRPr="00E37C18">
        <w:rPr>
          <w:rFonts w:asciiTheme="minorEastAsia" w:eastAsiaTheme="minorEastAsia" w:hAnsiTheme="minorEastAsia" w:hint="eastAsia"/>
          <w:bCs/>
          <w:kern w:val="0"/>
          <w:sz w:val="24"/>
          <w:szCs w:val="24"/>
        </w:rPr>
        <w:t>市花路</w:t>
      </w:r>
      <w:proofErr w:type="gramEnd"/>
      <w:r w:rsidR="00704E4B" w:rsidRPr="00E37C18">
        <w:rPr>
          <w:rFonts w:asciiTheme="minorEastAsia" w:eastAsiaTheme="minorEastAsia" w:hAnsiTheme="minorEastAsia" w:hint="eastAsia"/>
          <w:bCs/>
          <w:kern w:val="0"/>
          <w:sz w:val="24"/>
          <w:szCs w:val="24"/>
        </w:rPr>
        <w:t>5号</w:t>
      </w:r>
      <w:proofErr w:type="gramStart"/>
      <w:r w:rsidR="00704E4B" w:rsidRPr="00E37C18">
        <w:rPr>
          <w:rFonts w:asciiTheme="minorEastAsia" w:eastAsiaTheme="minorEastAsia" w:hAnsiTheme="minorEastAsia" w:hint="eastAsia"/>
          <w:bCs/>
          <w:kern w:val="0"/>
          <w:sz w:val="24"/>
          <w:szCs w:val="24"/>
        </w:rPr>
        <w:t>长富金茂</w:t>
      </w:r>
      <w:proofErr w:type="gramEnd"/>
      <w:r w:rsidR="00704E4B" w:rsidRPr="00E37C18">
        <w:rPr>
          <w:rFonts w:asciiTheme="minorEastAsia" w:eastAsiaTheme="minorEastAsia" w:hAnsiTheme="minorEastAsia" w:hint="eastAsia"/>
          <w:bCs/>
          <w:kern w:val="0"/>
          <w:sz w:val="24"/>
          <w:szCs w:val="24"/>
        </w:rPr>
        <w:t>大厦59楼会议室</w:t>
      </w:r>
      <w:r w:rsidRPr="00E37C18">
        <w:rPr>
          <w:rFonts w:asciiTheme="minorEastAsia" w:eastAsiaTheme="minorEastAsia" w:hAnsiTheme="minorEastAsia" w:hint="eastAsia"/>
          <w:bCs/>
          <w:kern w:val="0"/>
          <w:sz w:val="24"/>
          <w:szCs w:val="24"/>
        </w:rPr>
        <w:t>以现场</w:t>
      </w:r>
      <w:r w:rsidR="004F782E" w:rsidRPr="00E37C18">
        <w:rPr>
          <w:rFonts w:asciiTheme="minorEastAsia" w:eastAsiaTheme="minorEastAsia" w:hAnsiTheme="minorEastAsia" w:hint="eastAsia"/>
          <w:bCs/>
          <w:kern w:val="0"/>
          <w:sz w:val="24"/>
          <w:szCs w:val="24"/>
        </w:rPr>
        <w:t>结合通讯的</w:t>
      </w:r>
      <w:r w:rsidRPr="00E37C18">
        <w:rPr>
          <w:rFonts w:asciiTheme="minorEastAsia" w:eastAsiaTheme="minorEastAsia" w:hAnsiTheme="minorEastAsia" w:hint="eastAsia"/>
          <w:bCs/>
          <w:kern w:val="0"/>
          <w:sz w:val="24"/>
          <w:szCs w:val="24"/>
        </w:rPr>
        <w:t>方式</w:t>
      </w:r>
      <w:r w:rsidRPr="00E37C18">
        <w:rPr>
          <w:rFonts w:asciiTheme="minorEastAsia" w:eastAsiaTheme="minorEastAsia" w:hAnsiTheme="minorEastAsia" w:hint="eastAsia"/>
          <w:kern w:val="0"/>
          <w:sz w:val="24"/>
          <w:szCs w:val="24"/>
        </w:rPr>
        <w:t>召开。会议应出席董事</w:t>
      </w:r>
      <w:r w:rsidR="006A57D4">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名，实际出席董事</w:t>
      </w:r>
      <w:r w:rsidR="006A57D4">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名，</w:t>
      </w:r>
      <w:r w:rsidR="00011431">
        <w:rPr>
          <w:rFonts w:asciiTheme="minorEastAsia" w:eastAsiaTheme="minorEastAsia" w:hAnsiTheme="minorEastAsia" w:hint="eastAsia"/>
          <w:kern w:val="0"/>
          <w:sz w:val="24"/>
          <w:szCs w:val="24"/>
        </w:rPr>
        <w:t>会议由公司董事长</w:t>
      </w:r>
      <w:r w:rsidR="00BC23FF">
        <w:rPr>
          <w:rFonts w:asciiTheme="minorEastAsia" w:eastAsiaTheme="minorEastAsia" w:hAnsiTheme="minorEastAsia" w:hint="eastAsia"/>
          <w:kern w:val="0"/>
          <w:sz w:val="24"/>
          <w:szCs w:val="24"/>
        </w:rPr>
        <w:t>孙伟挺先生主持</w:t>
      </w:r>
      <w:r w:rsidRPr="00E37C18">
        <w:rPr>
          <w:rFonts w:asciiTheme="minorEastAsia" w:eastAsiaTheme="minorEastAsia" w:hAnsiTheme="minorEastAsia" w:hint="eastAsia"/>
          <w:kern w:val="0"/>
          <w:sz w:val="24"/>
          <w:szCs w:val="24"/>
        </w:rPr>
        <w:t>。公司全体监事、部分高级管理人员列席了会议，会议符合《公司法》、《公司章程》的规定。</w:t>
      </w:r>
      <w:r w:rsidR="00E85137">
        <w:rPr>
          <w:rFonts w:asciiTheme="minorEastAsia" w:eastAsiaTheme="minorEastAsia" w:hAnsiTheme="minorEastAsia" w:hint="eastAsia"/>
          <w:kern w:val="0"/>
          <w:sz w:val="24"/>
          <w:szCs w:val="24"/>
        </w:rPr>
        <w:t>本次会议审议通过以下议案:</w:t>
      </w:r>
    </w:p>
    <w:p w:rsidR="00704E4B" w:rsidRPr="00E37C18" w:rsidRDefault="00704E4B" w:rsidP="006A57D4">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一</w:t>
      </w:r>
      <w:r w:rsidRPr="00E37C18">
        <w:rPr>
          <w:rFonts w:asciiTheme="minorEastAsia" w:eastAsiaTheme="minorEastAsia" w:hAnsiTheme="minorEastAsia"/>
          <w:kern w:val="0"/>
          <w:sz w:val="24"/>
          <w:szCs w:val="24"/>
        </w:rPr>
        <w:t>、</w:t>
      </w:r>
      <w:r w:rsidR="00932963">
        <w:rPr>
          <w:rFonts w:asciiTheme="minorEastAsia" w:eastAsiaTheme="minorEastAsia" w:hAnsiTheme="minorEastAsia" w:hint="eastAsia"/>
          <w:kern w:val="0"/>
          <w:sz w:val="24"/>
          <w:szCs w:val="24"/>
        </w:rPr>
        <w:t>以</w:t>
      </w:r>
      <w:r w:rsidR="006A57D4">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票赞成、0票反对、0票弃权的表决结果审议通过《</w:t>
      </w:r>
      <w:r w:rsidR="00551063">
        <w:rPr>
          <w:rFonts w:asciiTheme="minorEastAsia" w:eastAsiaTheme="minorEastAsia" w:hAnsiTheme="minorEastAsia" w:hint="eastAsia"/>
          <w:kern w:val="0"/>
          <w:sz w:val="24"/>
          <w:szCs w:val="24"/>
        </w:rPr>
        <w:t>关于</w:t>
      </w:r>
      <w:r w:rsidR="00B40D14">
        <w:rPr>
          <w:rFonts w:asciiTheme="minorEastAsia" w:eastAsiaTheme="minorEastAsia" w:hAnsiTheme="minorEastAsia" w:hint="eastAsia"/>
          <w:kern w:val="0"/>
          <w:sz w:val="24"/>
          <w:szCs w:val="24"/>
        </w:rPr>
        <w:t>回购公司股份</w:t>
      </w:r>
      <w:r w:rsidR="00F46F57">
        <w:rPr>
          <w:rFonts w:asciiTheme="minorEastAsia" w:eastAsiaTheme="minorEastAsia" w:hAnsiTheme="minorEastAsia" w:hint="eastAsia"/>
          <w:kern w:val="0"/>
          <w:sz w:val="24"/>
          <w:szCs w:val="24"/>
        </w:rPr>
        <w:t>预案</w:t>
      </w:r>
      <w:r w:rsidR="00551063">
        <w:rPr>
          <w:rFonts w:asciiTheme="minorEastAsia" w:eastAsiaTheme="minorEastAsia" w:hAnsiTheme="minorEastAsia" w:hint="eastAsia"/>
          <w:kern w:val="0"/>
          <w:sz w:val="24"/>
          <w:szCs w:val="24"/>
        </w:rPr>
        <w:t>的议案</w:t>
      </w:r>
      <w:r w:rsidRPr="00E37C18">
        <w:rPr>
          <w:rFonts w:asciiTheme="minorEastAsia" w:eastAsiaTheme="minorEastAsia" w:hAnsiTheme="minorEastAsia" w:hint="eastAsia"/>
          <w:kern w:val="0"/>
          <w:sz w:val="24"/>
          <w:szCs w:val="24"/>
        </w:rPr>
        <w:t>》。</w:t>
      </w:r>
    </w:p>
    <w:p w:rsidR="00704E4B" w:rsidRPr="00E37C18" w:rsidRDefault="00551063" w:rsidP="006A57D4">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详细内容请参</w:t>
      </w:r>
      <w:r w:rsidR="00704E4B" w:rsidRPr="00E37C18">
        <w:rPr>
          <w:rFonts w:asciiTheme="minorEastAsia" w:eastAsiaTheme="minorEastAsia" w:hAnsiTheme="minorEastAsia" w:hint="eastAsia"/>
          <w:kern w:val="0"/>
          <w:sz w:val="24"/>
          <w:szCs w:val="24"/>
        </w:rPr>
        <w:t>见</w:t>
      </w:r>
      <w:r w:rsidR="009F23F9">
        <w:rPr>
          <w:rFonts w:asciiTheme="minorEastAsia" w:eastAsiaTheme="minorEastAsia" w:hAnsiTheme="minorEastAsia" w:hint="eastAsia"/>
          <w:kern w:val="0"/>
          <w:sz w:val="24"/>
          <w:szCs w:val="24"/>
        </w:rPr>
        <w:t>公司于</w:t>
      </w:r>
      <w:r w:rsidR="00704E4B" w:rsidRPr="00E37C18">
        <w:rPr>
          <w:rFonts w:asciiTheme="minorEastAsia" w:eastAsiaTheme="minorEastAsia" w:hAnsiTheme="minorEastAsia" w:hint="eastAsia"/>
          <w:kern w:val="0"/>
          <w:sz w:val="24"/>
          <w:szCs w:val="24"/>
        </w:rPr>
        <w:t>2018年</w:t>
      </w:r>
      <w:r w:rsidR="00B40D14">
        <w:rPr>
          <w:rFonts w:asciiTheme="minorEastAsia" w:eastAsiaTheme="minorEastAsia" w:hAnsiTheme="minorEastAsia" w:hint="eastAsia"/>
          <w:kern w:val="0"/>
          <w:sz w:val="24"/>
          <w:szCs w:val="24"/>
        </w:rPr>
        <w:t>10</w:t>
      </w:r>
      <w:r w:rsidR="001454CC" w:rsidRPr="00E37C18">
        <w:rPr>
          <w:rFonts w:asciiTheme="minorEastAsia" w:eastAsiaTheme="minorEastAsia" w:hAnsiTheme="minorEastAsia" w:hint="eastAsia"/>
          <w:kern w:val="0"/>
          <w:sz w:val="24"/>
          <w:szCs w:val="24"/>
        </w:rPr>
        <w:t>月</w:t>
      </w:r>
      <w:r w:rsidR="00B40D14">
        <w:rPr>
          <w:rFonts w:asciiTheme="minorEastAsia" w:eastAsiaTheme="minorEastAsia" w:hAnsiTheme="minorEastAsia" w:hint="eastAsia"/>
          <w:kern w:val="0"/>
          <w:sz w:val="24"/>
          <w:szCs w:val="24"/>
        </w:rPr>
        <w:t>22</w:t>
      </w:r>
      <w:r w:rsidR="001454CC" w:rsidRPr="00E37C18">
        <w:rPr>
          <w:rFonts w:asciiTheme="minorEastAsia" w:eastAsiaTheme="minorEastAsia" w:hAnsiTheme="minorEastAsia" w:hint="eastAsia"/>
          <w:kern w:val="0"/>
          <w:sz w:val="24"/>
          <w:szCs w:val="24"/>
        </w:rPr>
        <w:t>日</w:t>
      </w:r>
      <w:r w:rsidR="009F23F9">
        <w:rPr>
          <w:rFonts w:asciiTheme="minorEastAsia" w:eastAsiaTheme="minorEastAsia" w:hAnsiTheme="minorEastAsia" w:hint="eastAsia"/>
          <w:kern w:val="0"/>
          <w:sz w:val="24"/>
          <w:szCs w:val="24"/>
        </w:rPr>
        <w:t>披露在</w:t>
      </w:r>
      <w:r w:rsidR="00011431">
        <w:rPr>
          <w:rFonts w:asciiTheme="minorEastAsia" w:eastAsiaTheme="minorEastAsia" w:hAnsiTheme="minorEastAsia" w:hint="eastAsia"/>
          <w:kern w:val="0"/>
          <w:sz w:val="24"/>
          <w:szCs w:val="24"/>
        </w:rPr>
        <w:t>《证券时报》、</w:t>
      </w:r>
      <w:r w:rsidR="00704E4B" w:rsidRPr="00E37C18">
        <w:rPr>
          <w:rFonts w:asciiTheme="minorEastAsia" w:eastAsiaTheme="minorEastAsia" w:hAnsiTheme="minorEastAsia" w:hint="eastAsia"/>
          <w:kern w:val="0"/>
          <w:sz w:val="24"/>
          <w:szCs w:val="24"/>
        </w:rPr>
        <w:t>《中国证券报》</w:t>
      </w:r>
      <w:r w:rsidR="00011431">
        <w:rPr>
          <w:rFonts w:asciiTheme="minorEastAsia" w:eastAsiaTheme="minorEastAsia" w:hAnsiTheme="minorEastAsia" w:hint="eastAsia"/>
          <w:kern w:val="0"/>
          <w:sz w:val="24"/>
          <w:szCs w:val="24"/>
        </w:rPr>
        <w:t>及</w:t>
      </w:r>
      <w:r w:rsidR="00704E4B" w:rsidRPr="00E37C18">
        <w:rPr>
          <w:rFonts w:asciiTheme="minorEastAsia" w:eastAsiaTheme="minorEastAsia" w:hAnsiTheme="minorEastAsia" w:hint="eastAsia"/>
          <w:kern w:val="0"/>
          <w:sz w:val="24"/>
          <w:szCs w:val="24"/>
        </w:rPr>
        <w:t>巨潮资讯网(</w:t>
      </w:r>
      <w:hyperlink r:id="rId8" w:history="1">
        <w:r w:rsidR="00704E4B" w:rsidRPr="00E37C18">
          <w:rPr>
            <w:rStyle w:val="a3"/>
            <w:rFonts w:asciiTheme="minorEastAsia" w:eastAsiaTheme="minorEastAsia" w:hAnsiTheme="minorEastAsia" w:hint="eastAsia"/>
            <w:color w:val="auto"/>
            <w:kern w:val="0"/>
            <w:sz w:val="24"/>
            <w:szCs w:val="24"/>
            <w:u w:val="none"/>
          </w:rPr>
          <w:t>http://www.cninfo.com.cn</w:t>
        </w:r>
      </w:hyperlink>
      <w:r w:rsidR="00704E4B" w:rsidRPr="00E37C18">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上的《关于</w:t>
      </w:r>
      <w:r w:rsidR="00B40D14">
        <w:rPr>
          <w:rFonts w:asciiTheme="minorEastAsia" w:eastAsiaTheme="minorEastAsia" w:hAnsiTheme="minorEastAsia" w:hint="eastAsia"/>
          <w:kern w:val="0"/>
          <w:sz w:val="24"/>
          <w:szCs w:val="24"/>
        </w:rPr>
        <w:t>回购公司股份预案的公告</w:t>
      </w:r>
      <w:r>
        <w:rPr>
          <w:rFonts w:asciiTheme="minorEastAsia" w:eastAsiaTheme="minorEastAsia" w:hAnsiTheme="minorEastAsia" w:hint="eastAsia"/>
          <w:kern w:val="0"/>
          <w:sz w:val="24"/>
          <w:szCs w:val="24"/>
        </w:rPr>
        <w:t>》</w:t>
      </w:r>
      <w:r w:rsidR="00704E4B" w:rsidRPr="00E37C18">
        <w:rPr>
          <w:rFonts w:asciiTheme="minorEastAsia" w:eastAsiaTheme="minorEastAsia" w:hAnsiTheme="minorEastAsia" w:hint="eastAsia"/>
          <w:kern w:val="0"/>
          <w:sz w:val="24"/>
          <w:szCs w:val="24"/>
        </w:rPr>
        <w:t>。</w:t>
      </w:r>
    </w:p>
    <w:p w:rsidR="00704E4B" w:rsidRPr="00E37C18" w:rsidRDefault="00704E4B" w:rsidP="006A57D4">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本议案</w:t>
      </w:r>
      <w:r w:rsidR="00932963">
        <w:rPr>
          <w:rFonts w:asciiTheme="minorEastAsia" w:eastAsiaTheme="minorEastAsia" w:hAnsiTheme="minorEastAsia" w:hint="eastAsia"/>
          <w:kern w:val="0"/>
          <w:sz w:val="24"/>
          <w:szCs w:val="24"/>
        </w:rPr>
        <w:t>尚</w:t>
      </w:r>
      <w:r w:rsidRPr="00E37C18">
        <w:rPr>
          <w:rFonts w:asciiTheme="minorEastAsia" w:eastAsiaTheme="minorEastAsia" w:hAnsiTheme="minorEastAsia" w:hint="eastAsia"/>
          <w:kern w:val="0"/>
          <w:sz w:val="24"/>
          <w:szCs w:val="24"/>
        </w:rPr>
        <w:t>需提交公司</w:t>
      </w:r>
      <w:r w:rsidR="00984D7B">
        <w:rPr>
          <w:rFonts w:asciiTheme="minorEastAsia" w:eastAsiaTheme="minorEastAsia" w:hAnsiTheme="minorEastAsia" w:hint="eastAsia"/>
          <w:kern w:val="0"/>
          <w:sz w:val="24"/>
          <w:szCs w:val="24"/>
        </w:rPr>
        <w:t>股东大会审议</w:t>
      </w:r>
      <w:r w:rsidRPr="00E37C18">
        <w:rPr>
          <w:rFonts w:asciiTheme="minorEastAsia" w:eastAsiaTheme="minorEastAsia" w:hAnsiTheme="minorEastAsia" w:hint="eastAsia"/>
          <w:kern w:val="0"/>
          <w:sz w:val="24"/>
          <w:szCs w:val="24"/>
        </w:rPr>
        <w:t>。</w:t>
      </w:r>
    </w:p>
    <w:p w:rsidR="00354540" w:rsidRDefault="00354540" w:rsidP="00354540">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二、以10</w:t>
      </w:r>
      <w:r w:rsidRPr="00E37C18">
        <w:rPr>
          <w:rFonts w:asciiTheme="minorEastAsia" w:eastAsiaTheme="minorEastAsia" w:hAnsiTheme="minorEastAsia" w:hint="eastAsia"/>
          <w:kern w:val="0"/>
          <w:sz w:val="24"/>
          <w:szCs w:val="24"/>
        </w:rPr>
        <w:t>票赞成、0票反对、0票弃权的表决结果审议通过</w:t>
      </w:r>
      <w:r w:rsidRPr="00354540">
        <w:rPr>
          <w:rFonts w:asciiTheme="minorEastAsia" w:eastAsiaTheme="minorEastAsia" w:hAnsiTheme="minorEastAsia" w:hint="eastAsia"/>
          <w:kern w:val="0"/>
          <w:sz w:val="24"/>
          <w:szCs w:val="24"/>
        </w:rPr>
        <w:t>《关于提请股东大会授权董事会办理本次股份回购相关事宜的议案》</w:t>
      </w:r>
      <w:r>
        <w:rPr>
          <w:rFonts w:asciiTheme="minorEastAsia" w:eastAsiaTheme="minorEastAsia" w:hAnsiTheme="minorEastAsia" w:hint="eastAsia"/>
          <w:kern w:val="0"/>
          <w:sz w:val="24"/>
          <w:szCs w:val="24"/>
        </w:rPr>
        <w:t>。</w:t>
      </w:r>
    </w:p>
    <w:p w:rsidR="0070765B" w:rsidRPr="0070765B" w:rsidRDefault="0070765B" w:rsidP="0070765B">
      <w:pPr>
        <w:spacing w:line="500" w:lineRule="exact"/>
        <w:ind w:firstLineChars="196" w:firstLine="470"/>
        <w:rPr>
          <w:rFonts w:asciiTheme="minorEastAsia" w:eastAsiaTheme="minorEastAsia" w:hAnsiTheme="minorEastAsia"/>
          <w:kern w:val="0"/>
          <w:sz w:val="24"/>
          <w:szCs w:val="24"/>
        </w:rPr>
      </w:pPr>
      <w:r w:rsidRPr="0070765B">
        <w:rPr>
          <w:rFonts w:asciiTheme="minorEastAsia" w:eastAsiaTheme="minorEastAsia" w:hAnsiTheme="minorEastAsia" w:hint="eastAsia"/>
          <w:kern w:val="0"/>
          <w:sz w:val="24"/>
          <w:szCs w:val="24"/>
        </w:rPr>
        <w:t>公司提请股东大会授权董事会决定以下事宜：依据有关法律法规决定回购股份的具体用途为实施股权激励计划（包括但不限于限制性股票）、员工持股计划或依法予以注销并减少注册资本等事项；</w:t>
      </w:r>
    </w:p>
    <w:p w:rsidR="0070765B" w:rsidRPr="0070765B" w:rsidRDefault="0070765B" w:rsidP="0070765B">
      <w:pPr>
        <w:spacing w:line="500" w:lineRule="exact"/>
        <w:ind w:firstLineChars="196" w:firstLine="470"/>
        <w:rPr>
          <w:rFonts w:asciiTheme="minorEastAsia" w:eastAsiaTheme="minorEastAsia" w:hAnsiTheme="minorEastAsia"/>
          <w:kern w:val="0"/>
          <w:sz w:val="24"/>
          <w:szCs w:val="24"/>
        </w:rPr>
      </w:pPr>
      <w:r w:rsidRPr="0070765B">
        <w:rPr>
          <w:rFonts w:asciiTheme="minorEastAsia" w:eastAsiaTheme="minorEastAsia" w:hAnsiTheme="minorEastAsia" w:hint="eastAsia"/>
          <w:kern w:val="0"/>
          <w:sz w:val="24"/>
          <w:szCs w:val="24"/>
        </w:rPr>
        <w:t>公司提请股东大会授权公司董事会及董事会授权人士具体办理回购公司股份事宜，包括但不限于：(1) 授权公司董事会及董事会授权人士根据上述要求择机回购公司股份，包括回购的具体股份品种、方式、时间、价格、数量等；(2)</w:t>
      </w:r>
      <w:r w:rsidRPr="0070765B">
        <w:rPr>
          <w:rFonts w:asciiTheme="minorEastAsia" w:eastAsiaTheme="minorEastAsia" w:hAnsiTheme="minorEastAsia" w:hint="eastAsia"/>
          <w:kern w:val="0"/>
          <w:sz w:val="24"/>
          <w:szCs w:val="24"/>
        </w:rPr>
        <w:lastRenderedPageBreak/>
        <w:t>授权公司董事会及董事会授权人士在回购股</w:t>
      </w:r>
      <w:proofErr w:type="gramStart"/>
      <w:r w:rsidRPr="0070765B">
        <w:rPr>
          <w:rFonts w:asciiTheme="minorEastAsia" w:eastAsiaTheme="minorEastAsia" w:hAnsiTheme="minorEastAsia" w:hint="eastAsia"/>
          <w:kern w:val="0"/>
          <w:sz w:val="24"/>
          <w:szCs w:val="24"/>
        </w:rPr>
        <w:t>份实施</w:t>
      </w:r>
      <w:proofErr w:type="gramEnd"/>
      <w:r w:rsidRPr="0070765B">
        <w:rPr>
          <w:rFonts w:asciiTheme="minorEastAsia" w:eastAsiaTheme="minorEastAsia" w:hAnsiTheme="minorEastAsia" w:hint="eastAsia"/>
          <w:kern w:val="0"/>
          <w:sz w:val="24"/>
          <w:szCs w:val="24"/>
        </w:rPr>
        <w:t>完成后，办理《公司章程》修改及注册资本变更事宜；(3)授权公司董事会及董事会授权人士依据有关规定（即适用的法律、法规、监管部门的有关规定）调整具体实施方案，办理与股份回购有关的其他事宜。</w:t>
      </w:r>
    </w:p>
    <w:p w:rsidR="008C20B1" w:rsidRPr="008C20B1" w:rsidRDefault="0070765B" w:rsidP="0070765B">
      <w:pPr>
        <w:spacing w:line="500" w:lineRule="exact"/>
        <w:ind w:firstLineChars="196" w:firstLine="470"/>
        <w:rPr>
          <w:rFonts w:asciiTheme="minorEastAsia" w:eastAsiaTheme="minorEastAsia" w:hAnsiTheme="minorEastAsia"/>
          <w:kern w:val="0"/>
          <w:sz w:val="24"/>
          <w:szCs w:val="24"/>
        </w:rPr>
      </w:pPr>
      <w:r w:rsidRPr="0070765B">
        <w:rPr>
          <w:rFonts w:asciiTheme="minorEastAsia" w:eastAsiaTheme="minorEastAsia" w:hAnsiTheme="minorEastAsia" w:hint="eastAsia"/>
          <w:kern w:val="0"/>
          <w:sz w:val="24"/>
          <w:szCs w:val="24"/>
        </w:rPr>
        <w:t>本授权自公司股东大会审议通过股份回购预案之日起至上述授权事项办理 完毕之日止。</w:t>
      </w:r>
    </w:p>
    <w:p w:rsidR="008C20B1" w:rsidRPr="00E37C18" w:rsidRDefault="008C20B1" w:rsidP="008C20B1">
      <w:pPr>
        <w:spacing w:line="500" w:lineRule="exact"/>
        <w:ind w:firstLineChars="196" w:firstLine="470"/>
        <w:rPr>
          <w:rFonts w:asciiTheme="minorEastAsia" w:eastAsiaTheme="minorEastAsia" w:hAnsiTheme="minorEastAsia"/>
          <w:kern w:val="0"/>
          <w:sz w:val="24"/>
          <w:szCs w:val="24"/>
        </w:rPr>
      </w:pPr>
      <w:r w:rsidRPr="00E37C18">
        <w:rPr>
          <w:rFonts w:asciiTheme="minorEastAsia" w:eastAsiaTheme="minorEastAsia" w:hAnsiTheme="minorEastAsia" w:hint="eastAsia"/>
          <w:kern w:val="0"/>
          <w:sz w:val="24"/>
          <w:szCs w:val="24"/>
        </w:rPr>
        <w:t>本议案</w:t>
      </w:r>
      <w:r>
        <w:rPr>
          <w:rFonts w:asciiTheme="minorEastAsia" w:eastAsiaTheme="minorEastAsia" w:hAnsiTheme="minorEastAsia" w:hint="eastAsia"/>
          <w:kern w:val="0"/>
          <w:sz w:val="24"/>
          <w:szCs w:val="24"/>
        </w:rPr>
        <w:t>尚</w:t>
      </w:r>
      <w:r w:rsidRPr="00E37C18">
        <w:rPr>
          <w:rFonts w:asciiTheme="minorEastAsia" w:eastAsiaTheme="minorEastAsia" w:hAnsiTheme="minorEastAsia" w:hint="eastAsia"/>
          <w:kern w:val="0"/>
          <w:sz w:val="24"/>
          <w:szCs w:val="24"/>
        </w:rPr>
        <w:t>需提交公司</w:t>
      </w:r>
      <w:r>
        <w:rPr>
          <w:rFonts w:asciiTheme="minorEastAsia" w:eastAsiaTheme="minorEastAsia" w:hAnsiTheme="minorEastAsia" w:hint="eastAsia"/>
          <w:kern w:val="0"/>
          <w:sz w:val="24"/>
          <w:szCs w:val="24"/>
        </w:rPr>
        <w:t>股东大会审议</w:t>
      </w:r>
      <w:r w:rsidRPr="00E37C18">
        <w:rPr>
          <w:rFonts w:asciiTheme="minorEastAsia" w:eastAsiaTheme="minorEastAsia" w:hAnsiTheme="minorEastAsia" w:hint="eastAsia"/>
          <w:kern w:val="0"/>
          <w:sz w:val="24"/>
          <w:szCs w:val="24"/>
        </w:rPr>
        <w:t>。</w:t>
      </w:r>
    </w:p>
    <w:p w:rsidR="00A35185" w:rsidRDefault="00354540" w:rsidP="008C20B1">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三</w:t>
      </w:r>
      <w:r w:rsidR="00A35185">
        <w:rPr>
          <w:rFonts w:asciiTheme="minorEastAsia" w:eastAsiaTheme="minorEastAsia" w:hAnsiTheme="minorEastAsia" w:hint="eastAsia"/>
          <w:kern w:val="0"/>
          <w:sz w:val="24"/>
          <w:szCs w:val="24"/>
        </w:rPr>
        <w:t>、</w:t>
      </w:r>
      <w:r w:rsidR="00932963">
        <w:rPr>
          <w:rFonts w:asciiTheme="minorEastAsia" w:eastAsiaTheme="minorEastAsia" w:hAnsiTheme="minorEastAsia" w:hint="eastAsia"/>
          <w:kern w:val="0"/>
          <w:sz w:val="24"/>
          <w:szCs w:val="24"/>
        </w:rPr>
        <w:t>以</w:t>
      </w:r>
      <w:r w:rsidR="006A57D4">
        <w:rPr>
          <w:rFonts w:asciiTheme="minorEastAsia" w:eastAsiaTheme="minorEastAsia" w:hAnsiTheme="minorEastAsia" w:hint="eastAsia"/>
          <w:kern w:val="0"/>
          <w:sz w:val="24"/>
          <w:szCs w:val="24"/>
        </w:rPr>
        <w:t>10</w:t>
      </w:r>
      <w:r w:rsidR="00A35185" w:rsidRPr="00E37C18">
        <w:rPr>
          <w:rFonts w:asciiTheme="minorEastAsia" w:eastAsiaTheme="minorEastAsia" w:hAnsiTheme="minorEastAsia" w:hint="eastAsia"/>
          <w:kern w:val="0"/>
          <w:sz w:val="24"/>
          <w:szCs w:val="24"/>
        </w:rPr>
        <w:t>票赞成、0票反对、0票弃权的表决结果审议通过《</w:t>
      </w:r>
      <w:r w:rsidR="00551063">
        <w:rPr>
          <w:rFonts w:asciiTheme="minorEastAsia" w:eastAsiaTheme="minorEastAsia" w:hAnsiTheme="minorEastAsia" w:hint="eastAsia"/>
          <w:kern w:val="0"/>
          <w:sz w:val="24"/>
          <w:szCs w:val="24"/>
        </w:rPr>
        <w:t>关于</w:t>
      </w:r>
      <w:r w:rsidR="002A54EE">
        <w:rPr>
          <w:rFonts w:asciiTheme="minorEastAsia" w:eastAsiaTheme="minorEastAsia" w:hAnsiTheme="minorEastAsia" w:hint="eastAsia"/>
          <w:kern w:val="0"/>
          <w:sz w:val="24"/>
          <w:szCs w:val="24"/>
        </w:rPr>
        <w:t>提议</w:t>
      </w:r>
      <w:r w:rsidR="00B40D14">
        <w:rPr>
          <w:rFonts w:asciiTheme="minorEastAsia" w:eastAsiaTheme="minorEastAsia" w:hAnsiTheme="minorEastAsia" w:hint="eastAsia"/>
          <w:kern w:val="0"/>
          <w:sz w:val="24"/>
          <w:szCs w:val="24"/>
        </w:rPr>
        <w:t>召开2018年第二次临时股东大会的</w:t>
      </w:r>
      <w:r w:rsidR="00551063">
        <w:rPr>
          <w:rFonts w:asciiTheme="minorEastAsia" w:eastAsiaTheme="minorEastAsia" w:hAnsiTheme="minorEastAsia" w:hint="eastAsia"/>
          <w:kern w:val="0"/>
          <w:sz w:val="24"/>
          <w:szCs w:val="24"/>
        </w:rPr>
        <w:t>议案</w:t>
      </w:r>
      <w:r w:rsidR="00A35185" w:rsidRPr="00E37C18">
        <w:rPr>
          <w:rFonts w:asciiTheme="minorEastAsia" w:eastAsiaTheme="minorEastAsia" w:hAnsiTheme="minorEastAsia" w:hint="eastAsia"/>
          <w:kern w:val="0"/>
          <w:sz w:val="24"/>
          <w:szCs w:val="24"/>
        </w:rPr>
        <w:t>》。</w:t>
      </w:r>
    </w:p>
    <w:p w:rsidR="0020339F" w:rsidRPr="00E37C18" w:rsidRDefault="00551063" w:rsidP="006A57D4">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详细内容请参</w:t>
      </w:r>
      <w:r w:rsidRPr="00E37C18">
        <w:rPr>
          <w:rFonts w:asciiTheme="minorEastAsia" w:eastAsiaTheme="minorEastAsia" w:hAnsiTheme="minorEastAsia" w:hint="eastAsia"/>
          <w:kern w:val="0"/>
          <w:sz w:val="24"/>
          <w:szCs w:val="24"/>
        </w:rPr>
        <w:t>见</w:t>
      </w:r>
      <w:r>
        <w:rPr>
          <w:rFonts w:asciiTheme="minorEastAsia" w:eastAsiaTheme="minorEastAsia" w:hAnsiTheme="minorEastAsia" w:hint="eastAsia"/>
          <w:kern w:val="0"/>
          <w:sz w:val="24"/>
          <w:szCs w:val="24"/>
        </w:rPr>
        <w:t>公司于</w:t>
      </w:r>
      <w:r w:rsidRPr="00E37C18">
        <w:rPr>
          <w:rFonts w:asciiTheme="minorEastAsia" w:eastAsiaTheme="minorEastAsia" w:hAnsiTheme="minorEastAsia" w:hint="eastAsia"/>
          <w:kern w:val="0"/>
          <w:sz w:val="24"/>
          <w:szCs w:val="24"/>
        </w:rPr>
        <w:t>2018年</w:t>
      </w:r>
      <w:r w:rsidR="00B40D14">
        <w:rPr>
          <w:rFonts w:asciiTheme="minorEastAsia" w:eastAsiaTheme="minorEastAsia" w:hAnsiTheme="minorEastAsia" w:hint="eastAsia"/>
          <w:kern w:val="0"/>
          <w:sz w:val="24"/>
          <w:szCs w:val="24"/>
        </w:rPr>
        <w:t>10</w:t>
      </w:r>
      <w:r w:rsidRPr="00E37C18">
        <w:rPr>
          <w:rFonts w:asciiTheme="minorEastAsia" w:eastAsiaTheme="minorEastAsia" w:hAnsiTheme="minorEastAsia" w:hint="eastAsia"/>
          <w:kern w:val="0"/>
          <w:sz w:val="24"/>
          <w:szCs w:val="24"/>
        </w:rPr>
        <w:t>月</w:t>
      </w:r>
      <w:r w:rsidR="00B40D14">
        <w:rPr>
          <w:rFonts w:asciiTheme="minorEastAsia" w:eastAsiaTheme="minorEastAsia" w:hAnsiTheme="minorEastAsia" w:hint="eastAsia"/>
          <w:kern w:val="0"/>
          <w:sz w:val="24"/>
          <w:szCs w:val="24"/>
        </w:rPr>
        <w:t>22</w:t>
      </w:r>
      <w:r w:rsidRPr="00E37C18">
        <w:rPr>
          <w:rFonts w:asciiTheme="minorEastAsia" w:eastAsiaTheme="minorEastAsia" w:hAnsiTheme="minorEastAsia" w:hint="eastAsia"/>
          <w:kern w:val="0"/>
          <w:sz w:val="24"/>
          <w:szCs w:val="24"/>
        </w:rPr>
        <w:t>日</w:t>
      </w:r>
      <w:r>
        <w:rPr>
          <w:rFonts w:asciiTheme="minorEastAsia" w:eastAsiaTheme="minorEastAsia" w:hAnsiTheme="minorEastAsia" w:hint="eastAsia"/>
          <w:kern w:val="0"/>
          <w:sz w:val="24"/>
          <w:szCs w:val="24"/>
        </w:rPr>
        <w:t>披露在</w:t>
      </w:r>
      <w:r w:rsidR="00D67256">
        <w:rPr>
          <w:rFonts w:asciiTheme="minorEastAsia" w:eastAsiaTheme="minorEastAsia" w:hAnsiTheme="minorEastAsia" w:hint="eastAsia"/>
          <w:kern w:val="0"/>
          <w:sz w:val="24"/>
          <w:szCs w:val="24"/>
        </w:rPr>
        <w:t>《证券时报》、</w:t>
      </w:r>
      <w:r w:rsidR="00D67256" w:rsidRPr="00E37C18">
        <w:rPr>
          <w:rFonts w:asciiTheme="minorEastAsia" w:eastAsiaTheme="minorEastAsia" w:hAnsiTheme="minorEastAsia" w:hint="eastAsia"/>
          <w:kern w:val="0"/>
          <w:sz w:val="24"/>
          <w:szCs w:val="24"/>
        </w:rPr>
        <w:t>《中国证券报》</w:t>
      </w:r>
      <w:r w:rsidR="00D67256">
        <w:rPr>
          <w:rFonts w:asciiTheme="minorEastAsia" w:eastAsiaTheme="minorEastAsia" w:hAnsiTheme="minorEastAsia" w:hint="eastAsia"/>
          <w:kern w:val="0"/>
          <w:sz w:val="24"/>
          <w:szCs w:val="24"/>
        </w:rPr>
        <w:t>及</w:t>
      </w:r>
      <w:r w:rsidRPr="00E37C18">
        <w:rPr>
          <w:rFonts w:asciiTheme="minorEastAsia" w:eastAsiaTheme="minorEastAsia" w:hAnsiTheme="minorEastAsia" w:hint="eastAsia"/>
          <w:kern w:val="0"/>
          <w:sz w:val="24"/>
          <w:szCs w:val="24"/>
        </w:rPr>
        <w:t>巨潮资讯网</w:t>
      </w:r>
      <w:r w:rsidRPr="00B40D14">
        <w:rPr>
          <w:rFonts w:asciiTheme="minorEastAsia" w:eastAsiaTheme="minorEastAsia" w:hAnsiTheme="minorEastAsia" w:hint="eastAsia"/>
          <w:kern w:val="0"/>
          <w:sz w:val="24"/>
          <w:szCs w:val="24"/>
        </w:rPr>
        <w:t>(</w:t>
      </w:r>
      <w:hyperlink r:id="rId9" w:history="1">
        <w:r w:rsidR="00B40D14" w:rsidRPr="00B40D14">
          <w:rPr>
            <w:rFonts w:asciiTheme="minorEastAsia" w:eastAsiaTheme="minorEastAsia" w:hAnsiTheme="minorEastAsia" w:hint="eastAsia"/>
            <w:kern w:val="0"/>
            <w:sz w:val="24"/>
            <w:szCs w:val="24"/>
          </w:rPr>
          <w:t>http://www.cninfo.com.cn)上的《关于召开2018</w:t>
        </w:r>
      </w:hyperlink>
      <w:r w:rsidR="00B40D14">
        <w:rPr>
          <w:rFonts w:asciiTheme="minorEastAsia" w:eastAsiaTheme="minorEastAsia" w:hAnsiTheme="minorEastAsia" w:hint="eastAsia"/>
          <w:kern w:val="0"/>
          <w:sz w:val="24"/>
          <w:szCs w:val="24"/>
        </w:rPr>
        <w:t>年第二次临时股东大会的通知</w:t>
      </w:r>
      <w:r>
        <w:rPr>
          <w:rFonts w:asciiTheme="minorEastAsia" w:eastAsiaTheme="minorEastAsia" w:hAnsiTheme="minorEastAsia" w:hint="eastAsia"/>
          <w:kern w:val="0"/>
          <w:sz w:val="24"/>
          <w:szCs w:val="24"/>
        </w:rPr>
        <w:t>》</w:t>
      </w:r>
      <w:r w:rsidRPr="00E37C18">
        <w:rPr>
          <w:rFonts w:asciiTheme="minorEastAsia" w:eastAsiaTheme="minorEastAsia" w:hAnsiTheme="minorEastAsia" w:hint="eastAsia"/>
          <w:kern w:val="0"/>
          <w:sz w:val="24"/>
          <w:szCs w:val="24"/>
        </w:rPr>
        <w:t>。</w:t>
      </w:r>
    </w:p>
    <w:p w:rsidR="00AC3C01" w:rsidRPr="00847235" w:rsidRDefault="00E37C18" w:rsidP="006A57D4">
      <w:pPr>
        <w:spacing w:line="500" w:lineRule="exact"/>
        <w:ind w:firstLineChars="196" w:firstLine="472"/>
        <w:rPr>
          <w:rFonts w:asciiTheme="minorEastAsia" w:eastAsiaTheme="minorEastAsia" w:hAnsiTheme="minorEastAsia"/>
          <w:b/>
          <w:kern w:val="0"/>
          <w:sz w:val="24"/>
          <w:szCs w:val="24"/>
        </w:rPr>
      </w:pPr>
      <w:r w:rsidRPr="00847235">
        <w:rPr>
          <w:rFonts w:asciiTheme="minorEastAsia" w:eastAsiaTheme="minorEastAsia" w:hAnsiTheme="minorEastAsia" w:hint="eastAsia"/>
          <w:b/>
          <w:kern w:val="0"/>
          <w:sz w:val="24"/>
          <w:szCs w:val="24"/>
        </w:rPr>
        <w:t>备查文件</w:t>
      </w:r>
    </w:p>
    <w:p w:rsidR="00E37C18" w:rsidRDefault="00E37C18" w:rsidP="006A57D4">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公司第六届董事会</w:t>
      </w:r>
      <w:r w:rsidR="00551063">
        <w:rPr>
          <w:rFonts w:asciiTheme="minorEastAsia" w:eastAsiaTheme="minorEastAsia" w:hAnsiTheme="minorEastAsia" w:hint="eastAsia"/>
          <w:kern w:val="0"/>
          <w:sz w:val="24"/>
          <w:szCs w:val="24"/>
        </w:rPr>
        <w:t>2018年第</w:t>
      </w:r>
      <w:r w:rsidR="00D67256">
        <w:rPr>
          <w:rFonts w:asciiTheme="minorEastAsia" w:eastAsiaTheme="minorEastAsia" w:hAnsiTheme="minorEastAsia" w:hint="eastAsia"/>
          <w:kern w:val="0"/>
          <w:sz w:val="24"/>
          <w:szCs w:val="24"/>
        </w:rPr>
        <w:t>三</w:t>
      </w:r>
      <w:r>
        <w:rPr>
          <w:rFonts w:asciiTheme="minorEastAsia" w:eastAsiaTheme="minorEastAsia" w:hAnsiTheme="minorEastAsia" w:hint="eastAsia"/>
          <w:kern w:val="0"/>
          <w:sz w:val="24"/>
          <w:szCs w:val="24"/>
        </w:rPr>
        <w:t>次</w:t>
      </w:r>
      <w:r w:rsidR="00551063">
        <w:rPr>
          <w:rFonts w:asciiTheme="minorEastAsia" w:eastAsiaTheme="minorEastAsia" w:hAnsiTheme="minorEastAsia" w:hint="eastAsia"/>
          <w:kern w:val="0"/>
          <w:sz w:val="24"/>
          <w:szCs w:val="24"/>
        </w:rPr>
        <w:t>临时</w:t>
      </w:r>
      <w:r w:rsidR="00D67256">
        <w:rPr>
          <w:rFonts w:asciiTheme="minorEastAsia" w:eastAsiaTheme="minorEastAsia" w:hAnsiTheme="minorEastAsia" w:hint="eastAsia"/>
          <w:kern w:val="0"/>
          <w:sz w:val="24"/>
          <w:szCs w:val="24"/>
        </w:rPr>
        <w:t>会议决议。</w:t>
      </w:r>
    </w:p>
    <w:p w:rsidR="00D67256" w:rsidRPr="00D67256" w:rsidRDefault="00D67256" w:rsidP="006A57D4">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p>
    <w:p w:rsidR="006E6AFD" w:rsidRDefault="006E6AFD" w:rsidP="006A57D4">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特此公告。</w:t>
      </w:r>
    </w:p>
    <w:p w:rsidR="006E6AFD" w:rsidRPr="00E37C18" w:rsidRDefault="006E6AFD" w:rsidP="006A57D4">
      <w:pPr>
        <w:autoSpaceDE w:val="0"/>
        <w:autoSpaceDN w:val="0"/>
        <w:adjustRightInd w:val="0"/>
        <w:spacing w:line="500" w:lineRule="exact"/>
        <w:jc w:val="right"/>
        <w:rPr>
          <w:rFonts w:asciiTheme="minorEastAsia" w:eastAsiaTheme="minorEastAsia" w:hAnsiTheme="minorEastAsia"/>
          <w:kern w:val="0"/>
          <w:sz w:val="24"/>
          <w:szCs w:val="24"/>
        </w:rPr>
      </w:pPr>
      <w:r w:rsidRPr="00E37C18">
        <w:rPr>
          <w:rFonts w:asciiTheme="minorEastAsia" w:eastAsiaTheme="minorEastAsia" w:hAnsiTheme="minorEastAsia"/>
          <w:kern w:val="0"/>
          <w:sz w:val="24"/>
          <w:szCs w:val="24"/>
        </w:rPr>
        <w:t>华孚</w:t>
      </w:r>
      <w:r w:rsidR="00704E4B" w:rsidRPr="00E37C18">
        <w:rPr>
          <w:rFonts w:asciiTheme="minorEastAsia" w:eastAsiaTheme="minorEastAsia" w:hAnsiTheme="minorEastAsia"/>
          <w:kern w:val="0"/>
          <w:sz w:val="24"/>
          <w:szCs w:val="24"/>
        </w:rPr>
        <w:t>时尚</w:t>
      </w:r>
      <w:r w:rsidRPr="00E37C18">
        <w:rPr>
          <w:rFonts w:asciiTheme="minorEastAsia" w:eastAsiaTheme="minorEastAsia" w:hAnsiTheme="minorEastAsia"/>
          <w:kern w:val="0"/>
          <w:sz w:val="24"/>
          <w:szCs w:val="24"/>
        </w:rPr>
        <w:t>股份有限公司</w:t>
      </w:r>
      <w:r w:rsidRPr="00E37C18">
        <w:rPr>
          <w:rFonts w:asciiTheme="minorEastAsia" w:eastAsiaTheme="minorEastAsia" w:hAnsiTheme="minorEastAsia" w:hint="eastAsia"/>
          <w:kern w:val="0"/>
          <w:sz w:val="24"/>
          <w:szCs w:val="24"/>
        </w:rPr>
        <w:t>董</w:t>
      </w:r>
      <w:r w:rsidRPr="00E37C18">
        <w:rPr>
          <w:rFonts w:asciiTheme="minorEastAsia" w:eastAsiaTheme="minorEastAsia" w:hAnsiTheme="minorEastAsia"/>
          <w:kern w:val="0"/>
          <w:sz w:val="24"/>
          <w:szCs w:val="24"/>
        </w:rPr>
        <w:t>事会</w:t>
      </w:r>
    </w:p>
    <w:p w:rsidR="00790F83" w:rsidRDefault="00551063" w:rsidP="006A57D4">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二〇一八年</w:t>
      </w:r>
      <w:r w:rsidR="00D67256">
        <w:rPr>
          <w:rFonts w:asciiTheme="minorEastAsia" w:eastAsiaTheme="minorEastAsia" w:hAnsiTheme="minorEastAsia" w:hint="eastAsia"/>
          <w:kern w:val="0"/>
          <w:sz w:val="24"/>
          <w:szCs w:val="24"/>
        </w:rPr>
        <w:t>十</w:t>
      </w:r>
      <w:r>
        <w:rPr>
          <w:rFonts w:asciiTheme="minorEastAsia" w:eastAsiaTheme="minorEastAsia" w:hAnsiTheme="minorEastAsia" w:hint="eastAsia"/>
          <w:kern w:val="0"/>
          <w:sz w:val="24"/>
          <w:szCs w:val="24"/>
        </w:rPr>
        <w:t>月</w:t>
      </w:r>
      <w:r w:rsidR="00D67256">
        <w:rPr>
          <w:rFonts w:asciiTheme="minorEastAsia" w:eastAsiaTheme="minorEastAsia" w:hAnsiTheme="minorEastAsia" w:hint="eastAsia"/>
          <w:kern w:val="0"/>
          <w:sz w:val="24"/>
          <w:szCs w:val="24"/>
        </w:rPr>
        <w:t>二十二</w:t>
      </w:r>
      <w:r w:rsidR="006E6AFD" w:rsidRPr="00E37C18">
        <w:rPr>
          <w:rFonts w:asciiTheme="minorEastAsia" w:eastAsiaTheme="minorEastAsia" w:hAnsiTheme="minorEastAsia" w:hint="eastAsia"/>
          <w:kern w:val="0"/>
          <w:sz w:val="24"/>
          <w:szCs w:val="24"/>
        </w:rPr>
        <w:t>日</w:t>
      </w:r>
    </w:p>
    <w:sectPr w:rsidR="00790F83"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B5" w:rsidRDefault="009E3DB5" w:rsidP="00824DED">
      <w:r>
        <w:separator/>
      </w:r>
    </w:p>
  </w:endnote>
  <w:endnote w:type="continuationSeparator" w:id="0">
    <w:p w:rsidR="009E3DB5" w:rsidRDefault="009E3DB5"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B5" w:rsidRDefault="009E3DB5" w:rsidP="00824DED">
      <w:r>
        <w:separator/>
      </w:r>
    </w:p>
  </w:footnote>
  <w:footnote w:type="continuationSeparator" w:id="0">
    <w:p w:rsidR="009E3DB5" w:rsidRDefault="009E3DB5"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1431"/>
    <w:rsid w:val="0005344A"/>
    <w:rsid w:val="000864CE"/>
    <w:rsid w:val="000E0DC2"/>
    <w:rsid w:val="000F31DF"/>
    <w:rsid w:val="00110CA2"/>
    <w:rsid w:val="001454CC"/>
    <w:rsid w:val="00160828"/>
    <w:rsid w:val="00171561"/>
    <w:rsid w:val="001834CB"/>
    <w:rsid w:val="00184D4F"/>
    <w:rsid w:val="00195116"/>
    <w:rsid w:val="001E670F"/>
    <w:rsid w:val="001E7C24"/>
    <w:rsid w:val="0020339F"/>
    <w:rsid w:val="00287EF9"/>
    <w:rsid w:val="002A54EE"/>
    <w:rsid w:val="002D792A"/>
    <w:rsid w:val="00333043"/>
    <w:rsid w:val="00354540"/>
    <w:rsid w:val="003C7D52"/>
    <w:rsid w:val="003D6B08"/>
    <w:rsid w:val="003D76D1"/>
    <w:rsid w:val="003E3AAF"/>
    <w:rsid w:val="00407607"/>
    <w:rsid w:val="004311AF"/>
    <w:rsid w:val="004D6190"/>
    <w:rsid w:val="004E7761"/>
    <w:rsid w:val="004F40B5"/>
    <w:rsid w:val="004F782E"/>
    <w:rsid w:val="00551063"/>
    <w:rsid w:val="00583371"/>
    <w:rsid w:val="005A7547"/>
    <w:rsid w:val="005C6441"/>
    <w:rsid w:val="00602F1F"/>
    <w:rsid w:val="0060371E"/>
    <w:rsid w:val="006079CD"/>
    <w:rsid w:val="006118F4"/>
    <w:rsid w:val="00617D60"/>
    <w:rsid w:val="00624B96"/>
    <w:rsid w:val="00630782"/>
    <w:rsid w:val="00666BB4"/>
    <w:rsid w:val="00677B15"/>
    <w:rsid w:val="006822AB"/>
    <w:rsid w:val="00687BBD"/>
    <w:rsid w:val="006A57D4"/>
    <w:rsid w:val="006D6ACA"/>
    <w:rsid w:val="006E6AFD"/>
    <w:rsid w:val="006F59DF"/>
    <w:rsid w:val="00704E4B"/>
    <w:rsid w:val="0070765B"/>
    <w:rsid w:val="00737F5E"/>
    <w:rsid w:val="007443CA"/>
    <w:rsid w:val="00790F83"/>
    <w:rsid w:val="0079769C"/>
    <w:rsid w:val="00822E8C"/>
    <w:rsid w:val="00824DED"/>
    <w:rsid w:val="00832685"/>
    <w:rsid w:val="00841BE8"/>
    <w:rsid w:val="00847235"/>
    <w:rsid w:val="00862A46"/>
    <w:rsid w:val="008C20B1"/>
    <w:rsid w:val="008C3C6D"/>
    <w:rsid w:val="008D4E62"/>
    <w:rsid w:val="00932963"/>
    <w:rsid w:val="0095138F"/>
    <w:rsid w:val="00974AE1"/>
    <w:rsid w:val="00984D7B"/>
    <w:rsid w:val="00985CBE"/>
    <w:rsid w:val="009960CD"/>
    <w:rsid w:val="009D0419"/>
    <w:rsid w:val="009D7EF8"/>
    <w:rsid w:val="009E3DB5"/>
    <w:rsid w:val="009F23F9"/>
    <w:rsid w:val="009F6B32"/>
    <w:rsid w:val="00A02886"/>
    <w:rsid w:val="00A22881"/>
    <w:rsid w:val="00A35185"/>
    <w:rsid w:val="00A45FE7"/>
    <w:rsid w:val="00A83FCE"/>
    <w:rsid w:val="00AC3C01"/>
    <w:rsid w:val="00AC591E"/>
    <w:rsid w:val="00AC641F"/>
    <w:rsid w:val="00AF376D"/>
    <w:rsid w:val="00B00832"/>
    <w:rsid w:val="00B315E6"/>
    <w:rsid w:val="00B34194"/>
    <w:rsid w:val="00B40D14"/>
    <w:rsid w:val="00B4132A"/>
    <w:rsid w:val="00B66744"/>
    <w:rsid w:val="00B84B11"/>
    <w:rsid w:val="00BA6BC2"/>
    <w:rsid w:val="00BA7F76"/>
    <w:rsid w:val="00BB3F3F"/>
    <w:rsid w:val="00BC23FF"/>
    <w:rsid w:val="00BF13AE"/>
    <w:rsid w:val="00C428C4"/>
    <w:rsid w:val="00C719B8"/>
    <w:rsid w:val="00C75216"/>
    <w:rsid w:val="00C80118"/>
    <w:rsid w:val="00CE7808"/>
    <w:rsid w:val="00CF0030"/>
    <w:rsid w:val="00D12795"/>
    <w:rsid w:val="00D67256"/>
    <w:rsid w:val="00D70B6D"/>
    <w:rsid w:val="00D851B2"/>
    <w:rsid w:val="00D87C0C"/>
    <w:rsid w:val="00DA360D"/>
    <w:rsid w:val="00DF0348"/>
    <w:rsid w:val="00E330A1"/>
    <w:rsid w:val="00E37C18"/>
    <w:rsid w:val="00E85137"/>
    <w:rsid w:val="00EC027C"/>
    <w:rsid w:val="00F01039"/>
    <w:rsid w:val="00F03CDE"/>
    <w:rsid w:val="00F05FA4"/>
    <w:rsid w:val="00F46F57"/>
    <w:rsid w:val="00F54AEF"/>
    <w:rsid w:val="00F70C8D"/>
    <w:rsid w:val="00F758CC"/>
    <w:rsid w:val="00F92383"/>
    <w:rsid w:val="00F96CE1"/>
    <w:rsid w:val="00FB6F06"/>
    <w:rsid w:val="00FC798E"/>
    <w:rsid w:val="00F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 w:id="20941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info.com.cn)&#19978;&#30340;&#12298;&#20851;&#20110;&#21484;&#24320;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F763-818F-415B-81EF-7EEF2290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185</Words>
  <Characters>1058</Characters>
  <Application>Microsoft Office Word</Application>
  <DocSecurity>0</DocSecurity>
  <Lines>8</Lines>
  <Paragraphs>2</Paragraphs>
  <ScaleCrop>false</ScaleCrop>
  <Company>Lenovo</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28</cp:revision>
  <cp:lastPrinted>2018-07-04T07:08:00Z</cp:lastPrinted>
  <dcterms:created xsi:type="dcterms:W3CDTF">2018-06-22T09:05:00Z</dcterms:created>
  <dcterms:modified xsi:type="dcterms:W3CDTF">2018-10-21T06:40:00Z</dcterms:modified>
</cp:coreProperties>
</file>