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Pr="00E85137" w:rsidRDefault="006E6AFD" w:rsidP="006E6AFD">
      <w:pPr>
        <w:spacing w:line="440" w:lineRule="exact"/>
        <w:jc w:val="center"/>
        <w:rPr>
          <w:rFonts w:asciiTheme="minorEastAsia" w:eastAsiaTheme="minorEastAsia" w:hAnsiTheme="minorEastAsia"/>
          <w:b/>
          <w:bCs/>
          <w:kern w:val="0"/>
          <w:szCs w:val="21"/>
        </w:rPr>
      </w:pPr>
      <w:r w:rsidRPr="00E85137">
        <w:rPr>
          <w:rFonts w:asciiTheme="minorEastAsia" w:eastAsiaTheme="minorEastAsia" w:hAnsiTheme="minorEastAsia"/>
          <w:b/>
          <w:bCs/>
          <w:kern w:val="0"/>
          <w:szCs w:val="21"/>
        </w:rPr>
        <w:t>证券代码：002042         证券简称：华孚</w:t>
      </w:r>
      <w:r w:rsidR="00704E4B" w:rsidRPr="00E85137">
        <w:rPr>
          <w:rFonts w:asciiTheme="minorEastAsia" w:eastAsiaTheme="minorEastAsia" w:hAnsiTheme="minorEastAsia"/>
          <w:b/>
          <w:bCs/>
          <w:kern w:val="0"/>
          <w:szCs w:val="21"/>
        </w:rPr>
        <w:t>时尚</w:t>
      </w:r>
      <w:r w:rsidRPr="00E85137">
        <w:rPr>
          <w:rFonts w:asciiTheme="minorEastAsia" w:eastAsiaTheme="minorEastAsia" w:hAnsiTheme="minorEastAsia"/>
          <w:b/>
          <w:bCs/>
          <w:kern w:val="0"/>
          <w:szCs w:val="21"/>
        </w:rPr>
        <w:t xml:space="preserve">    </w:t>
      </w:r>
      <w:r w:rsidR="00E85137">
        <w:rPr>
          <w:rFonts w:asciiTheme="minorEastAsia" w:eastAsiaTheme="minorEastAsia" w:hAnsiTheme="minorEastAsia" w:hint="eastAsia"/>
          <w:b/>
          <w:bCs/>
          <w:kern w:val="0"/>
          <w:szCs w:val="21"/>
        </w:rPr>
        <w:t xml:space="preserve">    </w:t>
      </w:r>
      <w:r w:rsidRPr="00E85137">
        <w:rPr>
          <w:rFonts w:asciiTheme="minorEastAsia" w:eastAsiaTheme="minorEastAsia" w:hAnsiTheme="minorEastAsia"/>
          <w:b/>
          <w:bCs/>
          <w:kern w:val="0"/>
          <w:szCs w:val="21"/>
        </w:rPr>
        <w:t xml:space="preserve">   公告编号：201</w:t>
      </w:r>
      <w:r w:rsidR="00704E4B" w:rsidRPr="00E85137">
        <w:rPr>
          <w:rFonts w:asciiTheme="minorEastAsia" w:eastAsiaTheme="minorEastAsia" w:hAnsiTheme="minorEastAsia" w:hint="eastAsia"/>
          <w:b/>
          <w:bCs/>
          <w:kern w:val="0"/>
          <w:szCs w:val="21"/>
        </w:rPr>
        <w:t>8-</w:t>
      </w:r>
      <w:r w:rsidR="00301655">
        <w:rPr>
          <w:rFonts w:asciiTheme="minorEastAsia" w:eastAsiaTheme="minorEastAsia" w:hAnsiTheme="minorEastAsia" w:hint="eastAsia"/>
          <w:b/>
          <w:bCs/>
          <w:kern w:val="0"/>
          <w:szCs w:val="21"/>
        </w:rPr>
        <w:t>23</w:t>
      </w:r>
    </w:p>
    <w:p w:rsidR="006E6AFD" w:rsidRPr="00E85137" w:rsidRDefault="006E6AFD" w:rsidP="006E6AFD">
      <w:pPr>
        <w:autoSpaceDE w:val="0"/>
        <w:autoSpaceDN w:val="0"/>
        <w:adjustRightInd w:val="0"/>
        <w:jc w:val="center"/>
        <w:rPr>
          <w:rFonts w:ascii="Times New Roman" w:hAnsi="Times New Roman"/>
          <w:kern w:val="0"/>
          <w:sz w:val="24"/>
          <w:szCs w:val="36"/>
        </w:rPr>
      </w:pPr>
    </w:p>
    <w:p w:rsidR="006E6AFD" w:rsidRPr="002C4CDB" w:rsidRDefault="006E6AFD" w:rsidP="00301655">
      <w:pPr>
        <w:autoSpaceDE w:val="0"/>
        <w:autoSpaceDN w:val="0"/>
        <w:adjustRightInd w:val="0"/>
        <w:jc w:val="center"/>
        <w:rPr>
          <w:rFonts w:ascii="Times New Roman" w:hAnsi="Times New Roman"/>
          <w:b/>
          <w:kern w:val="0"/>
          <w:sz w:val="36"/>
          <w:szCs w:val="36"/>
        </w:rPr>
      </w:pPr>
      <w:r w:rsidRPr="002C4CDB">
        <w:rPr>
          <w:rFonts w:ascii="Times New Roman" w:hAnsi="Times New Roman"/>
          <w:b/>
          <w:kern w:val="0"/>
          <w:sz w:val="36"/>
          <w:szCs w:val="36"/>
        </w:rPr>
        <w:t>华孚</w:t>
      </w:r>
      <w:r w:rsidR="00704E4B">
        <w:rPr>
          <w:rFonts w:ascii="Times New Roman" w:hAnsi="Times New Roman"/>
          <w:b/>
          <w:kern w:val="0"/>
          <w:sz w:val="36"/>
          <w:szCs w:val="36"/>
        </w:rPr>
        <w:t>时尚</w:t>
      </w:r>
      <w:r w:rsidRPr="002C4CDB">
        <w:rPr>
          <w:rFonts w:ascii="Times New Roman" w:hAnsi="Times New Roman"/>
          <w:b/>
          <w:kern w:val="0"/>
          <w:sz w:val="36"/>
          <w:szCs w:val="36"/>
        </w:rPr>
        <w:t>股份有限公司</w:t>
      </w:r>
    </w:p>
    <w:p w:rsidR="006E6AFD" w:rsidRPr="002A48DA" w:rsidRDefault="00301655" w:rsidP="00301655">
      <w:pPr>
        <w:autoSpaceDE w:val="0"/>
        <w:autoSpaceDN w:val="0"/>
        <w:adjustRightInd w:val="0"/>
        <w:jc w:val="center"/>
        <w:rPr>
          <w:rFonts w:ascii="Times New Roman" w:eastAsia="楷体_GB2312" w:hAnsi="Times New Roman"/>
          <w:kern w:val="0"/>
          <w:sz w:val="24"/>
          <w:szCs w:val="24"/>
        </w:rPr>
      </w:pPr>
      <w:r>
        <w:rPr>
          <w:rFonts w:ascii="Times New Roman" w:hAnsi="Times New Roman" w:hint="eastAsia"/>
          <w:b/>
          <w:kern w:val="0"/>
          <w:sz w:val="36"/>
          <w:szCs w:val="36"/>
        </w:rPr>
        <w:t>关于聘任高级管理人员的公告</w:t>
      </w:r>
    </w:p>
    <w:p w:rsidR="006E6AFD" w:rsidRPr="002A48DA" w:rsidRDefault="006E6AFD" w:rsidP="006E6AFD">
      <w:pPr>
        <w:autoSpaceDE w:val="0"/>
        <w:autoSpaceDN w:val="0"/>
        <w:adjustRightInd w:val="0"/>
        <w:ind w:firstLineChars="200" w:firstLine="480"/>
        <w:jc w:val="left"/>
        <w:rPr>
          <w:rFonts w:ascii="Times New Roman" w:eastAsia="楷体_GB2312" w:hAnsi="Times New Roman"/>
          <w:kern w:val="0"/>
          <w:sz w:val="24"/>
          <w:szCs w:val="24"/>
        </w:rPr>
      </w:pPr>
      <w:r w:rsidRPr="002A48DA">
        <w:rPr>
          <w:rFonts w:ascii="Times New Roman" w:eastAsia="楷体_GB2312" w:hAnsi="Times New Roman"/>
          <w:kern w:val="0"/>
          <w:sz w:val="24"/>
          <w:szCs w:val="24"/>
        </w:rPr>
        <w:t>本公司及</w:t>
      </w:r>
      <w:r w:rsidR="00F70C8D">
        <w:rPr>
          <w:rFonts w:ascii="Times New Roman" w:eastAsia="楷体_GB2312" w:hAnsi="Times New Roman" w:hint="eastAsia"/>
          <w:kern w:val="0"/>
          <w:sz w:val="24"/>
          <w:szCs w:val="24"/>
        </w:rPr>
        <w:t>董</w:t>
      </w:r>
      <w:r w:rsidRPr="002A48DA">
        <w:rPr>
          <w:rFonts w:ascii="Times New Roman" w:eastAsia="楷体_GB2312" w:hAnsi="Times New Roman"/>
          <w:kern w:val="0"/>
          <w:sz w:val="24"/>
          <w:szCs w:val="24"/>
        </w:rPr>
        <w:t>事会全体成员保证信息披露的内容真实、准确、完整，没有虚假记载、误导性陈述或重大遗漏。</w:t>
      </w:r>
    </w:p>
    <w:p w:rsidR="00E85137" w:rsidRPr="00E85137" w:rsidRDefault="00E85137" w:rsidP="00E85137">
      <w:pPr>
        <w:spacing w:line="280" w:lineRule="exact"/>
        <w:ind w:firstLineChars="196" w:firstLine="39"/>
        <w:rPr>
          <w:rFonts w:asciiTheme="minorEastAsia" w:eastAsiaTheme="minorEastAsia" w:hAnsiTheme="minorEastAsia"/>
          <w:kern w:val="0"/>
          <w:sz w:val="2"/>
          <w:szCs w:val="24"/>
        </w:rPr>
      </w:pPr>
    </w:p>
    <w:p w:rsidR="00E47AE5" w:rsidRPr="00827C80" w:rsidRDefault="00301655" w:rsidP="00E47AE5">
      <w:pPr>
        <w:spacing w:line="500" w:lineRule="exact"/>
        <w:ind w:firstLineChars="200" w:firstLine="480"/>
        <w:rPr>
          <w:rFonts w:asciiTheme="minorEastAsia" w:eastAsiaTheme="minorEastAsia" w:hAnsiTheme="minorEastAsia"/>
          <w:color w:val="333333"/>
          <w:sz w:val="24"/>
          <w:shd w:val="clear" w:color="auto" w:fill="FFFFFF"/>
        </w:rPr>
      </w:pPr>
      <w:r>
        <w:rPr>
          <w:rFonts w:asciiTheme="minorEastAsia" w:eastAsiaTheme="minorEastAsia" w:hAnsiTheme="minorEastAsia" w:hint="eastAsia"/>
          <w:sz w:val="24"/>
        </w:rPr>
        <w:t>华孚时尚股份有限公司(以下简称</w:t>
      </w:r>
      <w:proofErr w:type="gramStart"/>
      <w:r>
        <w:rPr>
          <w:rFonts w:asciiTheme="minorEastAsia" w:eastAsiaTheme="minorEastAsia" w:hAnsiTheme="minorEastAsia"/>
          <w:sz w:val="24"/>
        </w:rPr>
        <w:t>”</w:t>
      </w:r>
      <w:proofErr w:type="gramEnd"/>
      <w:r>
        <w:rPr>
          <w:rFonts w:asciiTheme="minorEastAsia" w:eastAsiaTheme="minorEastAsia" w:hAnsiTheme="minorEastAsia" w:hint="eastAsia"/>
          <w:sz w:val="24"/>
        </w:rPr>
        <w:t>公司</w:t>
      </w:r>
      <w:proofErr w:type="gramStart"/>
      <w:r>
        <w:rPr>
          <w:rFonts w:asciiTheme="minorEastAsia" w:eastAsiaTheme="minorEastAsia" w:hAnsiTheme="minorEastAsia"/>
          <w:sz w:val="24"/>
        </w:rPr>
        <w:t>”</w:t>
      </w:r>
      <w:proofErr w:type="gramEnd"/>
      <w:r>
        <w:rPr>
          <w:rFonts w:asciiTheme="minorEastAsia" w:eastAsiaTheme="minorEastAsia" w:hAnsiTheme="minorEastAsia" w:hint="eastAsia"/>
          <w:sz w:val="24"/>
        </w:rPr>
        <w:t>)因工作需要，</w:t>
      </w:r>
      <w:r>
        <w:rPr>
          <w:rFonts w:asciiTheme="minorEastAsia" w:eastAsiaTheme="minorEastAsia" w:hAnsiTheme="minorEastAsia" w:hint="eastAsia"/>
          <w:color w:val="333333"/>
          <w:sz w:val="24"/>
          <w:shd w:val="clear" w:color="auto" w:fill="FFFFFF"/>
        </w:rPr>
        <w:t>根据《中华人民共和国公司法》、《公司章程》规定,</w:t>
      </w:r>
      <w:r w:rsidR="00E47AE5">
        <w:rPr>
          <w:rFonts w:asciiTheme="minorEastAsia" w:eastAsiaTheme="minorEastAsia" w:hAnsiTheme="minorEastAsia" w:hint="eastAsia"/>
          <w:color w:val="333333"/>
          <w:sz w:val="24"/>
          <w:shd w:val="clear" w:color="auto" w:fill="FFFFFF"/>
        </w:rPr>
        <w:t>经公司总裁陈玲芬女士提名，经公司第六届董事会第十次会议审议通过，</w:t>
      </w:r>
      <w:r w:rsidR="00E47AE5" w:rsidRPr="00827C80">
        <w:rPr>
          <w:rFonts w:asciiTheme="minorEastAsia" w:eastAsiaTheme="minorEastAsia" w:hAnsiTheme="minorEastAsia" w:hint="eastAsia"/>
          <w:color w:val="333333"/>
          <w:sz w:val="24"/>
          <w:shd w:val="clear" w:color="auto" w:fill="FFFFFF"/>
        </w:rPr>
        <w:t>聘任程桂松先生为公司副总裁、胡旭先生为总裁助理</w:t>
      </w:r>
      <w:r w:rsidR="00D7247B" w:rsidRPr="00827C80">
        <w:rPr>
          <w:rFonts w:asciiTheme="minorEastAsia" w:eastAsiaTheme="minorEastAsia" w:hAnsiTheme="minorEastAsia" w:hint="eastAsia"/>
          <w:color w:val="333333"/>
          <w:sz w:val="24"/>
          <w:shd w:val="clear" w:color="auto" w:fill="FFFFFF"/>
        </w:rPr>
        <w:t>、朱翠云女士为公司首席技术官</w:t>
      </w:r>
      <w:r w:rsidR="00E47AE5" w:rsidRPr="00827C80">
        <w:rPr>
          <w:rFonts w:asciiTheme="minorEastAsia" w:eastAsiaTheme="minorEastAsia" w:hAnsiTheme="minorEastAsia" w:hint="eastAsia"/>
          <w:color w:val="333333"/>
          <w:sz w:val="24"/>
          <w:shd w:val="clear" w:color="auto" w:fill="FFFFFF"/>
        </w:rPr>
        <w:t>，任期自</w:t>
      </w:r>
      <w:r w:rsidR="00E47AE5">
        <w:rPr>
          <w:rFonts w:asciiTheme="minorEastAsia" w:eastAsiaTheme="minorEastAsia" w:hAnsiTheme="minorEastAsia" w:hint="eastAsia"/>
          <w:color w:val="333333"/>
          <w:sz w:val="24"/>
          <w:shd w:val="clear" w:color="auto" w:fill="FFFFFF"/>
        </w:rPr>
        <w:t>第六届</w:t>
      </w:r>
      <w:r w:rsidR="00E47AE5" w:rsidRPr="00827C80">
        <w:rPr>
          <w:rFonts w:asciiTheme="minorEastAsia" w:eastAsiaTheme="minorEastAsia" w:hAnsiTheme="minorEastAsia" w:hint="eastAsia"/>
          <w:color w:val="333333"/>
          <w:sz w:val="24"/>
          <w:shd w:val="clear" w:color="auto" w:fill="FFFFFF"/>
        </w:rPr>
        <w:t>董事会</w:t>
      </w:r>
      <w:r w:rsidR="00E47AE5">
        <w:rPr>
          <w:rFonts w:asciiTheme="minorEastAsia" w:eastAsiaTheme="minorEastAsia" w:hAnsiTheme="minorEastAsia" w:hint="eastAsia"/>
          <w:color w:val="333333"/>
          <w:sz w:val="24"/>
          <w:shd w:val="clear" w:color="auto" w:fill="FFFFFF"/>
        </w:rPr>
        <w:t>第十次会议</w:t>
      </w:r>
      <w:r w:rsidR="00E47AE5" w:rsidRPr="00827C80">
        <w:rPr>
          <w:rFonts w:asciiTheme="minorEastAsia" w:eastAsiaTheme="minorEastAsia" w:hAnsiTheme="minorEastAsia" w:hint="eastAsia"/>
          <w:color w:val="333333"/>
          <w:sz w:val="24"/>
          <w:shd w:val="clear" w:color="auto" w:fill="FFFFFF"/>
        </w:rPr>
        <w:t>审议通过之日起至第六届董事会届满时止。</w:t>
      </w:r>
    </w:p>
    <w:p w:rsidR="00E47AE5" w:rsidRPr="00827C80" w:rsidRDefault="00E47AE5" w:rsidP="00E47AE5">
      <w:pPr>
        <w:spacing w:line="500" w:lineRule="exact"/>
        <w:ind w:firstLineChars="200" w:firstLine="480"/>
        <w:rPr>
          <w:rFonts w:asciiTheme="minorEastAsia" w:eastAsiaTheme="minorEastAsia" w:hAnsiTheme="minorEastAsia"/>
          <w:color w:val="333333"/>
          <w:sz w:val="24"/>
          <w:shd w:val="clear" w:color="auto" w:fill="FFFFFF"/>
        </w:rPr>
      </w:pPr>
      <w:r w:rsidRPr="00827C80">
        <w:rPr>
          <w:rFonts w:asciiTheme="minorEastAsia" w:eastAsiaTheme="minorEastAsia" w:hAnsiTheme="minorEastAsia" w:hint="eastAsia"/>
          <w:color w:val="333333"/>
          <w:sz w:val="24"/>
          <w:shd w:val="clear" w:color="auto" w:fill="FFFFFF"/>
        </w:rPr>
        <w:t>公司董事会对程桂松先生、胡旭先生</w:t>
      </w:r>
      <w:r w:rsidR="00D7247B" w:rsidRPr="00827C80">
        <w:rPr>
          <w:rFonts w:asciiTheme="minorEastAsia" w:eastAsiaTheme="minorEastAsia" w:hAnsiTheme="minorEastAsia" w:hint="eastAsia"/>
          <w:color w:val="333333"/>
          <w:sz w:val="24"/>
          <w:shd w:val="clear" w:color="auto" w:fill="FFFFFF"/>
        </w:rPr>
        <w:t>、朱翠云女士</w:t>
      </w:r>
      <w:r w:rsidRPr="00827C80">
        <w:rPr>
          <w:rFonts w:asciiTheme="minorEastAsia" w:eastAsiaTheme="minorEastAsia" w:hAnsiTheme="minorEastAsia" w:hint="eastAsia"/>
          <w:color w:val="333333"/>
          <w:sz w:val="24"/>
          <w:shd w:val="clear" w:color="auto" w:fill="FFFFFF"/>
        </w:rPr>
        <w:t>的任职资格进行了核查，认</w:t>
      </w:r>
      <w:r>
        <w:rPr>
          <w:rFonts w:asciiTheme="minorEastAsia" w:eastAsiaTheme="minorEastAsia" w:hAnsiTheme="minorEastAsia" w:hint="eastAsia"/>
          <w:color w:val="333333"/>
          <w:sz w:val="24"/>
          <w:shd w:val="clear" w:color="auto" w:fill="FFFFFF"/>
        </w:rPr>
        <w:t>为</w:t>
      </w:r>
      <w:r w:rsidRPr="00827C80">
        <w:rPr>
          <w:rFonts w:asciiTheme="minorEastAsia" w:eastAsiaTheme="minorEastAsia" w:hAnsiTheme="minorEastAsia" w:hint="eastAsia"/>
          <w:color w:val="333333"/>
          <w:sz w:val="24"/>
          <w:shd w:val="clear" w:color="auto" w:fill="FFFFFF"/>
        </w:rPr>
        <w:t>上述人员的任职资格符合担任上市公司高管的条件，能够胜任所聘岗位职责的要求，不存在《中华人民共和国公司法》、《公司章程》中规定禁止任职的条件及被中国证监会处以证券市场禁入处罚的情况。</w:t>
      </w:r>
    </w:p>
    <w:p w:rsidR="00301655" w:rsidRPr="00301655" w:rsidRDefault="00301655" w:rsidP="00301655">
      <w:pPr>
        <w:pStyle w:val="a6"/>
        <w:spacing w:line="460" w:lineRule="exact"/>
        <w:ind w:firstLineChars="150" w:firstLine="361"/>
        <w:jc w:val="left"/>
        <w:rPr>
          <w:rFonts w:ascii="宋体" w:hAnsi="宋体"/>
          <w:b/>
          <w:sz w:val="24"/>
        </w:rPr>
      </w:pPr>
      <w:r>
        <w:rPr>
          <w:rFonts w:ascii="宋体" w:hAnsi="宋体" w:hint="eastAsia"/>
          <w:b/>
          <w:sz w:val="24"/>
        </w:rPr>
        <w:t>独立董事</w:t>
      </w:r>
      <w:r w:rsidRPr="00301655">
        <w:rPr>
          <w:rFonts w:ascii="宋体" w:hAnsi="宋体" w:hint="eastAsia"/>
          <w:b/>
          <w:sz w:val="24"/>
        </w:rPr>
        <w:t>意见</w:t>
      </w:r>
    </w:p>
    <w:p w:rsidR="00301655" w:rsidRDefault="00E47AE5" w:rsidP="00301655">
      <w:pPr>
        <w:pStyle w:val="a6"/>
        <w:spacing w:line="460" w:lineRule="exact"/>
        <w:ind w:firstLineChars="177" w:firstLine="425"/>
        <w:jc w:val="left"/>
        <w:rPr>
          <w:rFonts w:asciiTheme="minorEastAsia" w:eastAsiaTheme="minorEastAsia" w:hAnsiTheme="minorEastAsia"/>
          <w:color w:val="333333"/>
          <w:sz w:val="24"/>
          <w:szCs w:val="22"/>
          <w:shd w:val="clear" w:color="auto" w:fill="FFFFFF"/>
        </w:rPr>
      </w:pPr>
      <w:r>
        <w:rPr>
          <w:rFonts w:asciiTheme="minorEastAsia" w:eastAsiaTheme="minorEastAsia" w:hAnsiTheme="minorEastAsia" w:hint="eastAsia"/>
          <w:color w:val="333333"/>
          <w:sz w:val="24"/>
          <w:szCs w:val="22"/>
          <w:shd w:val="clear" w:color="auto" w:fill="FFFFFF"/>
        </w:rPr>
        <w:t>经核查：经审阅程桂松</w:t>
      </w:r>
      <w:r w:rsidR="00301655" w:rsidRPr="00301655">
        <w:rPr>
          <w:rFonts w:asciiTheme="minorEastAsia" w:eastAsiaTheme="minorEastAsia" w:hAnsiTheme="minorEastAsia" w:hint="eastAsia"/>
          <w:color w:val="333333"/>
          <w:sz w:val="24"/>
          <w:szCs w:val="22"/>
          <w:shd w:val="clear" w:color="auto" w:fill="FFFFFF"/>
        </w:rPr>
        <w:t>先生</w:t>
      </w:r>
      <w:r>
        <w:rPr>
          <w:rFonts w:asciiTheme="minorEastAsia" w:eastAsiaTheme="minorEastAsia" w:hAnsiTheme="minorEastAsia" w:hint="eastAsia"/>
          <w:color w:val="333333"/>
          <w:sz w:val="24"/>
          <w:szCs w:val="22"/>
          <w:shd w:val="clear" w:color="auto" w:fill="FFFFFF"/>
        </w:rPr>
        <w:t>、胡旭先生</w:t>
      </w:r>
      <w:r w:rsidR="00D7247B">
        <w:rPr>
          <w:rFonts w:asciiTheme="minorEastAsia" w:eastAsiaTheme="minorEastAsia" w:hAnsiTheme="minorEastAsia" w:hint="eastAsia"/>
          <w:color w:val="333333"/>
          <w:sz w:val="24"/>
          <w:szCs w:val="22"/>
          <w:shd w:val="clear" w:color="auto" w:fill="FFFFFF"/>
        </w:rPr>
        <w:t>、朱翠云女士</w:t>
      </w:r>
      <w:r w:rsidR="00301655">
        <w:rPr>
          <w:rFonts w:asciiTheme="minorEastAsia" w:eastAsiaTheme="minorEastAsia" w:hAnsiTheme="minorEastAsia" w:hint="eastAsia"/>
          <w:color w:val="333333"/>
          <w:sz w:val="24"/>
          <w:szCs w:val="22"/>
          <w:shd w:val="clear" w:color="auto" w:fill="FFFFFF"/>
        </w:rPr>
        <w:t>的</w:t>
      </w:r>
      <w:r>
        <w:rPr>
          <w:rFonts w:asciiTheme="minorEastAsia" w:eastAsiaTheme="minorEastAsia" w:hAnsiTheme="minorEastAsia" w:hint="eastAsia"/>
          <w:color w:val="333333"/>
          <w:sz w:val="24"/>
          <w:szCs w:val="22"/>
          <w:shd w:val="clear" w:color="auto" w:fill="FFFFFF"/>
        </w:rPr>
        <w:t>简历等材料，未发现上述人员</w:t>
      </w:r>
      <w:r w:rsidR="00301655" w:rsidRPr="00301655">
        <w:rPr>
          <w:rFonts w:asciiTheme="minorEastAsia" w:eastAsiaTheme="minorEastAsia" w:hAnsiTheme="minorEastAsia" w:hint="eastAsia"/>
          <w:color w:val="333333"/>
          <w:sz w:val="24"/>
          <w:szCs w:val="22"/>
          <w:shd w:val="clear" w:color="auto" w:fill="FFFFFF"/>
        </w:rPr>
        <w:t>有《</w:t>
      </w:r>
      <w:r w:rsidR="00301655">
        <w:rPr>
          <w:rFonts w:asciiTheme="minorEastAsia" w:eastAsiaTheme="minorEastAsia" w:hAnsiTheme="minorEastAsia" w:hint="eastAsia"/>
          <w:color w:val="333333"/>
          <w:sz w:val="24"/>
          <w:szCs w:val="22"/>
          <w:shd w:val="clear" w:color="auto" w:fill="FFFFFF"/>
        </w:rPr>
        <w:t>中华人民共和国</w:t>
      </w:r>
      <w:r w:rsidR="00301655" w:rsidRPr="00301655">
        <w:rPr>
          <w:rFonts w:asciiTheme="minorEastAsia" w:eastAsiaTheme="minorEastAsia" w:hAnsiTheme="minorEastAsia" w:hint="eastAsia"/>
          <w:color w:val="333333"/>
          <w:sz w:val="24"/>
          <w:szCs w:val="22"/>
          <w:shd w:val="clear" w:color="auto" w:fill="FFFFFF"/>
        </w:rPr>
        <w:t>公司法》规定不得担任公司高级管理人员的情形，亦未有被中国</w:t>
      </w:r>
      <w:r w:rsidR="00301655">
        <w:rPr>
          <w:rFonts w:asciiTheme="minorEastAsia" w:eastAsiaTheme="minorEastAsia" w:hAnsiTheme="minorEastAsia" w:hint="eastAsia"/>
          <w:color w:val="333333"/>
          <w:sz w:val="24"/>
          <w:szCs w:val="22"/>
          <w:shd w:val="clear" w:color="auto" w:fill="FFFFFF"/>
        </w:rPr>
        <w:t>证监会确定为市场禁入者且禁入尚未解除的现象。</w:t>
      </w:r>
      <w:r w:rsidR="00301655" w:rsidRPr="00301655">
        <w:rPr>
          <w:rFonts w:asciiTheme="minorEastAsia" w:eastAsiaTheme="minorEastAsia" w:hAnsiTheme="minorEastAsia" w:hint="eastAsia"/>
          <w:color w:val="333333"/>
          <w:sz w:val="24"/>
          <w:szCs w:val="22"/>
          <w:shd w:val="clear" w:color="auto" w:fill="FFFFFF"/>
        </w:rPr>
        <w:t>高管人选的教育背景、任职经历、</w:t>
      </w:r>
      <w:r w:rsidR="00301655">
        <w:rPr>
          <w:rFonts w:asciiTheme="minorEastAsia" w:eastAsiaTheme="minorEastAsia" w:hAnsiTheme="minorEastAsia" w:hint="eastAsia"/>
          <w:color w:val="333333"/>
          <w:sz w:val="24"/>
          <w:szCs w:val="22"/>
          <w:shd w:val="clear" w:color="auto" w:fill="FFFFFF"/>
        </w:rPr>
        <w:t>专业能力和职业素养以及目前的身体状况能够胜任所聘岗位职责的要求。我们一致同意公司</w:t>
      </w:r>
      <w:r>
        <w:rPr>
          <w:rFonts w:asciiTheme="minorEastAsia" w:eastAsiaTheme="minorEastAsia" w:hAnsiTheme="minorEastAsia" w:hint="eastAsia"/>
          <w:color w:val="333333"/>
          <w:sz w:val="24"/>
          <w:szCs w:val="22"/>
          <w:shd w:val="clear" w:color="auto" w:fill="FFFFFF"/>
        </w:rPr>
        <w:t>本次聘任高级管理人员一事</w:t>
      </w:r>
      <w:r w:rsidR="00301655">
        <w:rPr>
          <w:rFonts w:asciiTheme="minorEastAsia" w:eastAsiaTheme="minorEastAsia" w:hAnsiTheme="minorEastAsia" w:hint="eastAsia"/>
          <w:color w:val="333333"/>
          <w:sz w:val="24"/>
          <w:szCs w:val="22"/>
          <w:shd w:val="clear" w:color="auto" w:fill="FFFFFF"/>
        </w:rPr>
        <w:t>。</w:t>
      </w:r>
    </w:p>
    <w:p w:rsidR="00301655" w:rsidRPr="00301655" w:rsidRDefault="00301655" w:rsidP="00301655">
      <w:pPr>
        <w:pStyle w:val="a6"/>
        <w:spacing w:line="460" w:lineRule="exact"/>
        <w:ind w:firstLine="482"/>
        <w:jc w:val="left"/>
        <w:rPr>
          <w:rFonts w:ascii="宋体" w:hAnsi="宋体"/>
          <w:b/>
          <w:sz w:val="24"/>
        </w:rPr>
      </w:pPr>
      <w:r w:rsidRPr="00301655">
        <w:rPr>
          <w:rFonts w:ascii="宋体" w:hAnsi="宋体" w:hint="eastAsia"/>
          <w:b/>
          <w:sz w:val="24"/>
        </w:rPr>
        <w:t>备查文件</w:t>
      </w:r>
    </w:p>
    <w:p w:rsidR="00301655" w:rsidRDefault="00301655" w:rsidP="00301655">
      <w:pPr>
        <w:pStyle w:val="a6"/>
        <w:spacing w:line="460" w:lineRule="exact"/>
        <w:ind w:firstLine="480"/>
        <w:jc w:val="left"/>
        <w:rPr>
          <w:rFonts w:ascii="宋体" w:hAnsi="宋体"/>
          <w:sz w:val="24"/>
        </w:rPr>
      </w:pPr>
      <w:r>
        <w:rPr>
          <w:rFonts w:ascii="宋体" w:hAnsi="宋体" w:hint="eastAsia"/>
          <w:sz w:val="24"/>
        </w:rPr>
        <w:t>1、</w:t>
      </w:r>
      <w:r w:rsidR="00E47AE5">
        <w:rPr>
          <w:rFonts w:ascii="宋体" w:hAnsi="宋体" w:hint="eastAsia"/>
          <w:sz w:val="24"/>
        </w:rPr>
        <w:t>公司</w:t>
      </w:r>
      <w:r>
        <w:rPr>
          <w:rFonts w:ascii="宋体" w:hAnsi="宋体" w:hint="eastAsia"/>
          <w:sz w:val="24"/>
        </w:rPr>
        <w:t>第六届董事会第十次会议决议；</w:t>
      </w:r>
    </w:p>
    <w:p w:rsidR="00301655" w:rsidRDefault="00301655" w:rsidP="00301655">
      <w:pPr>
        <w:pStyle w:val="a6"/>
        <w:spacing w:line="460" w:lineRule="exact"/>
        <w:ind w:firstLine="480"/>
        <w:jc w:val="left"/>
        <w:rPr>
          <w:rFonts w:ascii="宋体" w:hAnsi="宋体"/>
          <w:sz w:val="24"/>
        </w:rPr>
      </w:pPr>
      <w:r>
        <w:rPr>
          <w:rFonts w:ascii="宋体" w:hAnsi="宋体" w:hint="eastAsia"/>
          <w:sz w:val="24"/>
        </w:rPr>
        <w:t>2、独立董事关于公司第六届董事会第十次会议相关议案的独立意见。</w:t>
      </w:r>
    </w:p>
    <w:p w:rsidR="00301655" w:rsidRPr="00301655" w:rsidRDefault="00301655" w:rsidP="00301655">
      <w:pPr>
        <w:pStyle w:val="a6"/>
        <w:spacing w:line="460" w:lineRule="exact"/>
        <w:ind w:firstLine="480"/>
        <w:jc w:val="left"/>
        <w:rPr>
          <w:rFonts w:ascii="宋体" w:hAnsi="宋体"/>
          <w:sz w:val="24"/>
        </w:rPr>
      </w:pPr>
      <w:r>
        <w:rPr>
          <w:rFonts w:ascii="宋体" w:hAnsi="宋体" w:hint="eastAsia"/>
          <w:sz w:val="24"/>
        </w:rPr>
        <w:t>特此公告</w:t>
      </w:r>
    </w:p>
    <w:p w:rsidR="00301655" w:rsidRPr="00301655" w:rsidRDefault="00301655" w:rsidP="00301655">
      <w:pPr>
        <w:pStyle w:val="a6"/>
        <w:spacing w:line="460" w:lineRule="exact"/>
        <w:ind w:firstLine="480"/>
        <w:jc w:val="left"/>
        <w:rPr>
          <w:sz w:val="24"/>
        </w:rPr>
      </w:pPr>
      <w:r w:rsidRPr="00301655">
        <w:rPr>
          <w:rFonts w:ascii="宋体" w:hAnsi="宋体" w:hint="eastAsia"/>
          <w:sz w:val="24"/>
        </w:rPr>
        <w:t>附件:</w:t>
      </w:r>
      <w:r w:rsidR="00E47AE5">
        <w:rPr>
          <w:rFonts w:ascii="宋体" w:hAnsi="宋体" w:hint="eastAsia"/>
          <w:sz w:val="24"/>
        </w:rPr>
        <w:t>程桂松</w:t>
      </w:r>
      <w:r w:rsidRPr="00301655">
        <w:rPr>
          <w:rFonts w:ascii="宋体" w:hAnsi="宋体" w:hint="eastAsia"/>
          <w:sz w:val="24"/>
        </w:rPr>
        <w:t>先生</w:t>
      </w:r>
      <w:r w:rsidR="00E47AE5">
        <w:rPr>
          <w:rFonts w:ascii="宋体" w:hAnsi="宋体" w:hint="eastAsia"/>
          <w:sz w:val="24"/>
        </w:rPr>
        <w:t>、胡旭先生</w:t>
      </w:r>
      <w:r w:rsidRPr="00301655">
        <w:rPr>
          <w:rFonts w:ascii="宋体" w:hAnsi="宋体" w:hint="eastAsia"/>
          <w:sz w:val="24"/>
        </w:rPr>
        <w:t>简历</w:t>
      </w:r>
      <w:r w:rsidR="00D7247B">
        <w:rPr>
          <w:rFonts w:ascii="宋体" w:hAnsi="宋体" w:hint="eastAsia"/>
          <w:sz w:val="24"/>
        </w:rPr>
        <w:t>、朱翠云女士</w:t>
      </w:r>
      <w:r w:rsidR="00D076E5">
        <w:rPr>
          <w:rFonts w:ascii="宋体" w:hAnsi="宋体" w:hint="eastAsia"/>
          <w:sz w:val="24"/>
        </w:rPr>
        <w:t>简历</w:t>
      </w:r>
    </w:p>
    <w:p w:rsidR="006E6AFD" w:rsidRPr="00E37C18" w:rsidRDefault="006E6AFD" w:rsidP="00301655">
      <w:pPr>
        <w:autoSpaceDE w:val="0"/>
        <w:autoSpaceDN w:val="0"/>
        <w:adjustRightInd w:val="0"/>
        <w:spacing w:line="460" w:lineRule="exact"/>
        <w:jc w:val="right"/>
        <w:rPr>
          <w:rFonts w:asciiTheme="minorEastAsia" w:eastAsiaTheme="minorEastAsia" w:hAnsiTheme="minorEastAsia"/>
          <w:kern w:val="0"/>
          <w:sz w:val="24"/>
          <w:szCs w:val="24"/>
        </w:rPr>
      </w:pPr>
      <w:r w:rsidRPr="00E37C18">
        <w:rPr>
          <w:rFonts w:asciiTheme="minorEastAsia" w:eastAsiaTheme="minorEastAsia" w:hAnsiTheme="minorEastAsia"/>
          <w:kern w:val="0"/>
          <w:sz w:val="24"/>
          <w:szCs w:val="24"/>
        </w:rPr>
        <w:t>华孚</w:t>
      </w:r>
      <w:r w:rsidR="00704E4B" w:rsidRPr="00E37C18">
        <w:rPr>
          <w:rFonts w:asciiTheme="minorEastAsia" w:eastAsiaTheme="minorEastAsia" w:hAnsiTheme="minorEastAsia"/>
          <w:kern w:val="0"/>
          <w:sz w:val="24"/>
          <w:szCs w:val="24"/>
        </w:rPr>
        <w:t>时尚</w:t>
      </w:r>
      <w:r w:rsidRPr="00E37C18">
        <w:rPr>
          <w:rFonts w:asciiTheme="minorEastAsia" w:eastAsiaTheme="minorEastAsia" w:hAnsiTheme="minorEastAsia"/>
          <w:kern w:val="0"/>
          <w:sz w:val="24"/>
          <w:szCs w:val="24"/>
        </w:rPr>
        <w:t>股份有限公司</w:t>
      </w:r>
      <w:r w:rsidRPr="00E37C18">
        <w:rPr>
          <w:rFonts w:asciiTheme="minorEastAsia" w:eastAsiaTheme="minorEastAsia" w:hAnsiTheme="minorEastAsia" w:hint="eastAsia"/>
          <w:kern w:val="0"/>
          <w:sz w:val="24"/>
          <w:szCs w:val="24"/>
        </w:rPr>
        <w:t>董</w:t>
      </w:r>
      <w:r w:rsidRPr="00E37C18">
        <w:rPr>
          <w:rFonts w:asciiTheme="minorEastAsia" w:eastAsiaTheme="minorEastAsia" w:hAnsiTheme="minorEastAsia"/>
          <w:kern w:val="0"/>
          <w:sz w:val="24"/>
          <w:szCs w:val="24"/>
        </w:rPr>
        <w:t>事会</w:t>
      </w:r>
    </w:p>
    <w:p w:rsidR="00301655" w:rsidRDefault="00BB3F3F" w:rsidP="00301655">
      <w:pPr>
        <w:autoSpaceDE w:val="0"/>
        <w:autoSpaceDN w:val="0"/>
        <w:adjustRightInd w:val="0"/>
        <w:spacing w:line="460" w:lineRule="exact"/>
        <w:jc w:val="righ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二〇一八年四月二十六</w:t>
      </w:r>
      <w:r w:rsidR="006E6AFD" w:rsidRPr="00E37C18">
        <w:rPr>
          <w:rFonts w:asciiTheme="minorEastAsia" w:eastAsiaTheme="minorEastAsia" w:hAnsiTheme="minorEastAsia" w:hint="eastAsia"/>
          <w:kern w:val="0"/>
          <w:sz w:val="24"/>
          <w:szCs w:val="24"/>
        </w:rPr>
        <w:t>日</w:t>
      </w:r>
    </w:p>
    <w:p w:rsidR="00E47AE5" w:rsidRDefault="00E47AE5" w:rsidP="00301655">
      <w:pPr>
        <w:autoSpaceDE w:val="0"/>
        <w:autoSpaceDN w:val="0"/>
        <w:adjustRightInd w:val="0"/>
        <w:spacing w:line="460" w:lineRule="exact"/>
        <w:jc w:val="right"/>
        <w:rPr>
          <w:rFonts w:asciiTheme="minorEastAsia" w:eastAsiaTheme="minorEastAsia" w:hAnsiTheme="minorEastAsia"/>
          <w:color w:val="333333"/>
          <w:sz w:val="24"/>
          <w:shd w:val="clear" w:color="auto" w:fill="FFFFFF"/>
        </w:rPr>
      </w:pPr>
    </w:p>
    <w:p w:rsidR="00822B2F" w:rsidRPr="00822B2F" w:rsidRDefault="00E47AE5" w:rsidP="00E47AE5">
      <w:pPr>
        <w:spacing w:line="500" w:lineRule="exact"/>
        <w:ind w:firstLineChars="200" w:firstLine="480"/>
        <w:rPr>
          <w:rFonts w:asciiTheme="minorEastAsia" w:eastAsiaTheme="minorEastAsia" w:hAnsiTheme="minorEastAsia" w:cs="宋体" w:hint="eastAsia"/>
          <w:kern w:val="0"/>
          <w:sz w:val="24"/>
          <w:lang w:val="zh-CN"/>
        </w:rPr>
      </w:pPr>
      <w:r w:rsidRPr="00827C80">
        <w:rPr>
          <w:rFonts w:asciiTheme="minorEastAsia" w:eastAsiaTheme="minorEastAsia" w:hAnsiTheme="minorEastAsia" w:cs="宋体" w:hint="eastAsia"/>
          <w:kern w:val="0"/>
          <w:sz w:val="24"/>
          <w:lang w:val="zh-CN"/>
        </w:rPr>
        <w:lastRenderedPageBreak/>
        <w:t>程桂松：男，中国国籍，</w:t>
      </w:r>
      <w:r w:rsidRPr="00827C80">
        <w:rPr>
          <w:rFonts w:asciiTheme="minorEastAsia" w:eastAsiaTheme="minorEastAsia" w:hAnsiTheme="minorEastAsia"/>
          <w:kern w:val="0"/>
          <w:sz w:val="24"/>
          <w:lang w:val="zh-CN"/>
        </w:rPr>
        <w:t>1966</w:t>
      </w:r>
      <w:r w:rsidRPr="00827C80">
        <w:rPr>
          <w:rFonts w:asciiTheme="minorEastAsia" w:eastAsiaTheme="minorEastAsia" w:hAnsiTheme="minorEastAsia" w:cs="宋体" w:hint="eastAsia"/>
          <w:kern w:val="0"/>
          <w:sz w:val="24"/>
          <w:lang w:val="zh-CN"/>
        </w:rPr>
        <w:t>年</w:t>
      </w:r>
      <w:r w:rsidRPr="00827C80">
        <w:rPr>
          <w:rFonts w:asciiTheme="minorEastAsia" w:eastAsiaTheme="minorEastAsia" w:hAnsiTheme="minorEastAsia"/>
          <w:kern w:val="0"/>
          <w:sz w:val="24"/>
          <w:lang w:val="zh-CN"/>
        </w:rPr>
        <w:t>10</w:t>
      </w:r>
      <w:r w:rsidRPr="00827C80">
        <w:rPr>
          <w:rFonts w:asciiTheme="minorEastAsia" w:eastAsiaTheme="minorEastAsia" w:hAnsiTheme="minorEastAsia" w:cs="宋体" w:hint="eastAsia"/>
          <w:kern w:val="0"/>
          <w:sz w:val="24"/>
          <w:lang w:val="zh-CN"/>
        </w:rPr>
        <w:t>月出生，毕业于安徽财经大学金融专业，厦门大学</w:t>
      </w:r>
      <w:r w:rsidRPr="00827C80">
        <w:rPr>
          <w:rFonts w:asciiTheme="minorEastAsia" w:eastAsiaTheme="minorEastAsia" w:hAnsiTheme="minorEastAsia"/>
          <w:kern w:val="0"/>
          <w:sz w:val="24"/>
          <w:lang w:val="zh-CN"/>
        </w:rPr>
        <w:t>EMBA</w:t>
      </w:r>
      <w:r w:rsidRPr="00827C80">
        <w:rPr>
          <w:rFonts w:asciiTheme="minorEastAsia" w:eastAsiaTheme="minorEastAsia" w:hAnsiTheme="minorEastAsia" w:cs="宋体" w:hint="eastAsia"/>
          <w:kern w:val="0"/>
          <w:sz w:val="24"/>
          <w:lang w:val="zh-CN"/>
        </w:rPr>
        <w:t>，北京大学</w:t>
      </w:r>
      <w:r w:rsidRPr="00827C80">
        <w:rPr>
          <w:rFonts w:asciiTheme="minorEastAsia" w:eastAsiaTheme="minorEastAsia" w:hAnsiTheme="minorEastAsia"/>
          <w:kern w:val="0"/>
          <w:sz w:val="24"/>
          <w:lang w:val="zh-CN"/>
        </w:rPr>
        <w:t>MBA</w:t>
      </w:r>
      <w:r w:rsidRPr="00827C80">
        <w:rPr>
          <w:rFonts w:asciiTheme="minorEastAsia" w:eastAsiaTheme="minorEastAsia" w:hAnsiTheme="minorEastAsia" w:cs="宋体" w:hint="eastAsia"/>
          <w:kern w:val="0"/>
          <w:sz w:val="24"/>
          <w:lang w:val="zh-CN"/>
        </w:rPr>
        <w:t>学历，中级会计师。先后在建设银行安徽省分行、招商银行深圳分行工作，历任综合部经理、支行副行长、支行行长。</w:t>
      </w:r>
      <w:r w:rsidR="00822B2F" w:rsidRPr="00822B2F">
        <w:rPr>
          <w:rFonts w:asciiTheme="minorEastAsia" w:eastAsiaTheme="minorEastAsia" w:hAnsiTheme="minorEastAsia" w:cs="宋体"/>
          <w:kern w:val="0"/>
          <w:sz w:val="24"/>
          <w:lang w:val="zh-CN"/>
        </w:rPr>
        <w:t>2014年9月加盟华孚，历任资金经营中心总经理、董事会秘书，2014年12月至今，任公司董事。现任公司董事、副总裁。</w:t>
      </w:r>
    </w:p>
    <w:p w:rsidR="00822B2F" w:rsidRPr="00822B2F" w:rsidRDefault="00E47AE5" w:rsidP="00433061">
      <w:pPr>
        <w:spacing w:line="500" w:lineRule="exact"/>
        <w:ind w:firstLineChars="200" w:firstLine="480"/>
        <w:rPr>
          <w:rFonts w:asciiTheme="minorEastAsia" w:eastAsiaTheme="minorEastAsia" w:hAnsiTheme="minorEastAsia" w:cs="宋体" w:hint="eastAsia"/>
          <w:color w:val="000000"/>
          <w:kern w:val="0"/>
          <w:sz w:val="24"/>
        </w:rPr>
      </w:pPr>
      <w:r w:rsidRPr="00827C80">
        <w:rPr>
          <w:rFonts w:asciiTheme="minorEastAsia" w:eastAsiaTheme="minorEastAsia" w:hAnsiTheme="minorEastAsia" w:cs="宋体"/>
          <w:color w:val="000000"/>
          <w:kern w:val="0"/>
          <w:sz w:val="24"/>
        </w:rPr>
        <w:t>胡旭先生：男，中国国籍，1977年11月出生，毕业于重庆工学院工商管理专业，2000年参加工作，历任上海汉伦科技有限公司生产厂长、金光APP(中国)投资有限公司OPBU供应链处长、金一文化发展股份有限公司供应链副总裁。</w:t>
      </w:r>
      <w:r w:rsidR="00822B2F" w:rsidRPr="00822B2F">
        <w:rPr>
          <w:rFonts w:asciiTheme="minorEastAsia" w:eastAsiaTheme="minorEastAsia" w:hAnsiTheme="minorEastAsia" w:cs="宋体"/>
          <w:color w:val="000000"/>
          <w:kern w:val="0"/>
          <w:sz w:val="24"/>
        </w:rPr>
        <w:t>2013年9月加盟华孚，历任经营管理中心总经理、营运总监。现任公司总裁助理。</w:t>
      </w:r>
    </w:p>
    <w:p w:rsidR="00822B2F" w:rsidRPr="00822B2F" w:rsidRDefault="00D7247B" w:rsidP="00822B2F">
      <w:pPr>
        <w:spacing w:line="500" w:lineRule="exact"/>
        <w:ind w:firstLineChars="200" w:firstLine="480"/>
        <w:rPr>
          <w:rFonts w:asciiTheme="minorEastAsia" w:eastAsiaTheme="minorEastAsia" w:hAnsiTheme="minorEastAsia" w:cs="宋体" w:hint="eastAsia"/>
          <w:color w:val="000000"/>
          <w:kern w:val="0"/>
          <w:sz w:val="24"/>
        </w:rPr>
      </w:pPr>
      <w:r w:rsidRPr="00827C80">
        <w:rPr>
          <w:rFonts w:asciiTheme="minorEastAsia" w:eastAsiaTheme="minorEastAsia" w:hAnsiTheme="minorEastAsia" w:cs="宋体"/>
          <w:color w:val="000000"/>
          <w:kern w:val="0"/>
          <w:sz w:val="24"/>
        </w:rPr>
        <w:t>朱翠云女士：女，中国国籍，1962年出生，浙江大学EMBA学历，色纺工程资深专家，全国纺织工业劳动模范。1981年至2000年，历任宁波和</w:t>
      </w:r>
      <w:proofErr w:type="gramStart"/>
      <w:r w:rsidRPr="00827C80">
        <w:rPr>
          <w:rFonts w:asciiTheme="minorEastAsia" w:eastAsiaTheme="minorEastAsia" w:hAnsiTheme="minorEastAsia" w:cs="宋体"/>
          <w:color w:val="000000"/>
          <w:kern w:val="0"/>
          <w:sz w:val="24"/>
        </w:rPr>
        <w:t>丰纺织</w:t>
      </w:r>
      <w:proofErr w:type="gramEnd"/>
      <w:r w:rsidRPr="00827C80">
        <w:rPr>
          <w:rFonts w:asciiTheme="minorEastAsia" w:eastAsiaTheme="minorEastAsia" w:hAnsiTheme="minorEastAsia" w:cs="宋体"/>
          <w:color w:val="000000"/>
          <w:kern w:val="0"/>
          <w:sz w:val="24"/>
        </w:rPr>
        <w:t>有限公司纺厂副厂长、厂长，宁波维科浙东棉纺织厂副厂长</w:t>
      </w:r>
      <w:bookmarkStart w:id="0" w:name="_GoBack"/>
      <w:bookmarkEnd w:id="0"/>
      <w:r w:rsidRPr="00827C80">
        <w:rPr>
          <w:rFonts w:asciiTheme="minorEastAsia" w:eastAsiaTheme="minorEastAsia" w:hAnsiTheme="minorEastAsia" w:cs="宋体"/>
          <w:color w:val="000000"/>
          <w:kern w:val="0"/>
          <w:sz w:val="24"/>
        </w:rPr>
        <w:t>，2000年加入华孚，</w:t>
      </w:r>
      <w:r w:rsidR="00822B2F" w:rsidRPr="00822B2F">
        <w:rPr>
          <w:rFonts w:asciiTheme="minorEastAsia" w:eastAsiaTheme="minorEastAsia" w:hAnsiTheme="minorEastAsia" w:cs="宋体"/>
          <w:color w:val="000000"/>
          <w:kern w:val="0"/>
          <w:sz w:val="24"/>
        </w:rPr>
        <w:t>历任副总工程师、浙江华孚纺织有限公司副总经理、研发生产总监等职。朱翠云女士从事纺织行业37年，擅长产品研发、生产管理和品质控制。现任公司首席技术官。</w:t>
      </w:r>
    </w:p>
    <w:p w:rsidR="00301655" w:rsidRDefault="00C75CEC" w:rsidP="00822B2F">
      <w:pPr>
        <w:spacing w:line="500" w:lineRule="exact"/>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color w:val="333333"/>
          <w:sz w:val="24"/>
          <w:shd w:val="clear" w:color="auto" w:fill="FFFFFF"/>
        </w:rPr>
        <w:t>截至公司董事会审议该事项之日，程桂松先生</w:t>
      </w:r>
      <w:r w:rsidR="00E47AE5" w:rsidRPr="00827C80">
        <w:rPr>
          <w:rFonts w:asciiTheme="minorEastAsia" w:eastAsiaTheme="minorEastAsia" w:hAnsiTheme="minorEastAsia" w:hint="eastAsia"/>
          <w:color w:val="333333"/>
          <w:sz w:val="24"/>
          <w:shd w:val="clear" w:color="auto" w:fill="FFFFFF"/>
        </w:rPr>
        <w:t>未直接或间接持有本公司股份，</w:t>
      </w:r>
      <w:r w:rsidR="00807059">
        <w:rPr>
          <w:rFonts w:asciiTheme="minorEastAsia" w:eastAsiaTheme="minorEastAsia" w:hAnsiTheme="minorEastAsia" w:hint="eastAsia"/>
          <w:color w:val="333333"/>
          <w:sz w:val="24"/>
          <w:shd w:val="clear" w:color="auto" w:fill="FFFFFF"/>
        </w:rPr>
        <w:t>胡旭先生</w:t>
      </w:r>
      <w:r>
        <w:rPr>
          <w:rFonts w:asciiTheme="minorEastAsia" w:eastAsiaTheme="minorEastAsia" w:hAnsiTheme="minorEastAsia" w:hint="eastAsia"/>
          <w:color w:val="333333"/>
          <w:sz w:val="24"/>
          <w:shd w:val="clear" w:color="auto" w:fill="FFFFFF"/>
        </w:rPr>
        <w:t>和</w:t>
      </w:r>
      <w:r w:rsidR="00807059">
        <w:rPr>
          <w:rFonts w:asciiTheme="minorEastAsia" w:eastAsiaTheme="minorEastAsia" w:hAnsiTheme="minorEastAsia" w:hint="eastAsia"/>
          <w:color w:val="333333"/>
          <w:sz w:val="24"/>
          <w:shd w:val="clear" w:color="auto" w:fill="FFFFFF"/>
        </w:rPr>
        <w:t>朱翠云女士</w:t>
      </w:r>
      <w:r>
        <w:rPr>
          <w:rFonts w:asciiTheme="minorEastAsia" w:eastAsiaTheme="minorEastAsia" w:hAnsiTheme="minorEastAsia" w:hint="eastAsia"/>
          <w:color w:val="333333"/>
          <w:sz w:val="24"/>
          <w:shd w:val="clear" w:color="auto" w:fill="FFFFFF"/>
        </w:rPr>
        <w:t>分别持有公司</w:t>
      </w:r>
      <w:r w:rsidR="00807059">
        <w:rPr>
          <w:rFonts w:asciiTheme="minorEastAsia" w:eastAsiaTheme="minorEastAsia" w:hAnsiTheme="minorEastAsia" w:hint="eastAsia"/>
          <w:color w:val="333333"/>
          <w:sz w:val="24"/>
          <w:shd w:val="clear" w:color="auto" w:fill="FFFFFF"/>
        </w:rPr>
        <w:t>270,000</w:t>
      </w:r>
      <w:r w:rsidR="00433061">
        <w:rPr>
          <w:rFonts w:asciiTheme="minorEastAsia" w:eastAsiaTheme="minorEastAsia" w:hAnsiTheme="minorEastAsia" w:hint="eastAsia"/>
          <w:color w:val="333333"/>
          <w:sz w:val="24"/>
          <w:shd w:val="clear" w:color="auto" w:fill="FFFFFF"/>
        </w:rPr>
        <w:t>股和</w:t>
      </w:r>
      <w:r w:rsidR="00807059">
        <w:rPr>
          <w:rFonts w:asciiTheme="minorEastAsia" w:eastAsiaTheme="minorEastAsia" w:hAnsiTheme="minorEastAsia" w:hint="eastAsia"/>
          <w:color w:val="333333"/>
          <w:sz w:val="24"/>
          <w:shd w:val="clear" w:color="auto" w:fill="FFFFFF"/>
        </w:rPr>
        <w:t>1,134,000</w:t>
      </w:r>
      <w:r w:rsidR="00433061">
        <w:rPr>
          <w:rFonts w:asciiTheme="minorEastAsia" w:eastAsiaTheme="minorEastAsia" w:hAnsiTheme="minorEastAsia" w:hint="eastAsia"/>
          <w:color w:val="333333"/>
          <w:sz w:val="24"/>
          <w:shd w:val="clear" w:color="auto" w:fill="FFFFFF"/>
        </w:rPr>
        <w:t>股。除上述持股外，程桂松先生、胡旭先生、朱翠云女士</w:t>
      </w:r>
      <w:r w:rsidR="00E47AE5" w:rsidRPr="00827C80">
        <w:rPr>
          <w:rFonts w:asciiTheme="minorEastAsia" w:eastAsiaTheme="minorEastAsia" w:hAnsiTheme="minorEastAsia" w:hint="eastAsia"/>
          <w:color w:val="333333"/>
          <w:sz w:val="24"/>
          <w:shd w:val="clear" w:color="auto" w:fill="FFFFFF"/>
        </w:rPr>
        <w:t>与其他持有公司5%以上股份的股东、实际控制人、董事、监事、高级管理人员不存在关联关系。不存在《中华人民共和国公司法》第一百四十六条规定的不得担任公司董事、监事、高级管理人员的情形。未被中国证监会采取市场禁入措施。未被深圳证券交易所公开认定为不适合担任上市公司董事、监事和高级管理人员的情形。最近三年未受到中国证监会行政处罚和深圳证券交易所公开谴责或者三次以上通报批评。未因涉嫌犯罪被司法机关立案侦查或者涉嫌违法违规被中国证监会立案调查的情形。不属于“失信被执行人”。</w:t>
      </w:r>
    </w:p>
    <w:p w:rsidR="00301655" w:rsidRDefault="00301655" w:rsidP="00AC3C01">
      <w:pPr>
        <w:autoSpaceDE w:val="0"/>
        <w:autoSpaceDN w:val="0"/>
        <w:adjustRightInd w:val="0"/>
        <w:spacing w:line="460" w:lineRule="exact"/>
        <w:jc w:val="right"/>
        <w:rPr>
          <w:rFonts w:asciiTheme="minorEastAsia" w:eastAsiaTheme="minorEastAsia" w:hAnsiTheme="minorEastAsia"/>
          <w:kern w:val="0"/>
          <w:sz w:val="24"/>
          <w:szCs w:val="24"/>
        </w:rPr>
      </w:pPr>
    </w:p>
    <w:p w:rsidR="00301655" w:rsidRDefault="00301655" w:rsidP="00AC3C01">
      <w:pPr>
        <w:autoSpaceDE w:val="0"/>
        <w:autoSpaceDN w:val="0"/>
        <w:adjustRightInd w:val="0"/>
        <w:spacing w:line="460" w:lineRule="exact"/>
        <w:jc w:val="right"/>
        <w:rPr>
          <w:rFonts w:asciiTheme="minorEastAsia" w:eastAsiaTheme="minorEastAsia" w:hAnsiTheme="minorEastAsia"/>
          <w:kern w:val="0"/>
          <w:sz w:val="24"/>
          <w:szCs w:val="24"/>
        </w:rPr>
      </w:pPr>
    </w:p>
    <w:p w:rsidR="00301655" w:rsidRPr="00E37C18" w:rsidRDefault="00301655" w:rsidP="00AC3C01">
      <w:pPr>
        <w:autoSpaceDE w:val="0"/>
        <w:autoSpaceDN w:val="0"/>
        <w:adjustRightInd w:val="0"/>
        <w:spacing w:line="460" w:lineRule="exact"/>
        <w:jc w:val="right"/>
        <w:rPr>
          <w:rFonts w:asciiTheme="minorEastAsia" w:eastAsiaTheme="minorEastAsia" w:hAnsiTheme="minorEastAsia"/>
          <w:sz w:val="24"/>
          <w:szCs w:val="24"/>
        </w:rPr>
      </w:pPr>
    </w:p>
    <w:sectPr w:rsidR="00301655" w:rsidRPr="00E37C18" w:rsidSect="003824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D4F" w:rsidRDefault="00124D4F" w:rsidP="00824DED">
      <w:r>
        <w:separator/>
      </w:r>
    </w:p>
  </w:endnote>
  <w:endnote w:type="continuationSeparator" w:id="0">
    <w:p w:rsidR="00124D4F" w:rsidRDefault="00124D4F"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D4F" w:rsidRDefault="00124D4F" w:rsidP="00824DED">
      <w:r>
        <w:separator/>
      </w:r>
    </w:p>
  </w:footnote>
  <w:footnote w:type="continuationSeparator" w:id="0">
    <w:p w:rsidR="00124D4F" w:rsidRDefault="00124D4F"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11431"/>
    <w:rsid w:val="00033714"/>
    <w:rsid w:val="0005344A"/>
    <w:rsid w:val="000864CE"/>
    <w:rsid w:val="000E0DC2"/>
    <w:rsid w:val="000F31DF"/>
    <w:rsid w:val="00110CA2"/>
    <w:rsid w:val="00124D4F"/>
    <w:rsid w:val="001454CC"/>
    <w:rsid w:val="00160828"/>
    <w:rsid w:val="00171561"/>
    <w:rsid w:val="001834CB"/>
    <w:rsid w:val="00184D4F"/>
    <w:rsid w:val="00195116"/>
    <w:rsid w:val="001E7C24"/>
    <w:rsid w:val="00287EF9"/>
    <w:rsid w:val="002D792A"/>
    <w:rsid w:val="00301655"/>
    <w:rsid w:val="003C7D52"/>
    <w:rsid w:val="003D6B08"/>
    <w:rsid w:val="003D76D1"/>
    <w:rsid w:val="003E3AAF"/>
    <w:rsid w:val="00407607"/>
    <w:rsid w:val="004311AF"/>
    <w:rsid w:val="00433061"/>
    <w:rsid w:val="004D6190"/>
    <w:rsid w:val="004E7761"/>
    <w:rsid w:val="004F40B5"/>
    <w:rsid w:val="004F782E"/>
    <w:rsid w:val="00583371"/>
    <w:rsid w:val="005C6441"/>
    <w:rsid w:val="005F3366"/>
    <w:rsid w:val="00602F1F"/>
    <w:rsid w:val="0060371E"/>
    <w:rsid w:val="00614D3D"/>
    <w:rsid w:val="00624B96"/>
    <w:rsid w:val="00630782"/>
    <w:rsid w:val="00666BB4"/>
    <w:rsid w:val="00677B15"/>
    <w:rsid w:val="006822AB"/>
    <w:rsid w:val="006E6AFD"/>
    <w:rsid w:val="006F59DF"/>
    <w:rsid w:val="00704E4B"/>
    <w:rsid w:val="00705F91"/>
    <w:rsid w:val="00714673"/>
    <w:rsid w:val="00737F5E"/>
    <w:rsid w:val="0079769C"/>
    <w:rsid w:val="00807059"/>
    <w:rsid w:val="00822B2F"/>
    <w:rsid w:val="00822E8C"/>
    <w:rsid w:val="00824DED"/>
    <w:rsid w:val="00832685"/>
    <w:rsid w:val="00841BE8"/>
    <w:rsid w:val="00847235"/>
    <w:rsid w:val="00862A46"/>
    <w:rsid w:val="008C3C6D"/>
    <w:rsid w:val="008D4E62"/>
    <w:rsid w:val="00932963"/>
    <w:rsid w:val="0095138F"/>
    <w:rsid w:val="00974AE1"/>
    <w:rsid w:val="00984D7B"/>
    <w:rsid w:val="00985CBE"/>
    <w:rsid w:val="009D0419"/>
    <w:rsid w:val="009D7EF8"/>
    <w:rsid w:val="009F23F9"/>
    <w:rsid w:val="009F6B32"/>
    <w:rsid w:val="00A22881"/>
    <w:rsid w:val="00A35185"/>
    <w:rsid w:val="00A45FE7"/>
    <w:rsid w:val="00A83FCE"/>
    <w:rsid w:val="00AC3C01"/>
    <w:rsid w:val="00AC591E"/>
    <w:rsid w:val="00AC641F"/>
    <w:rsid w:val="00AC7F3B"/>
    <w:rsid w:val="00AF376D"/>
    <w:rsid w:val="00B315E6"/>
    <w:rsid w:val="00B34194"/>
    <w:rsid w:val="00B4132A"/>
    <w:rsid w:val="00B66744"/>
    <w:rsid w:val="00BA6BC2"/>
    <w:rsid w:val="00BA7F76"/>
    <w:rsid w:val="00BB3F3F"/>
    <w:rsid w:val="00BF13AE"/>
    <w:rsid w:val="00C428C4"/>
    <w:rsid w:val="00C75216"/>
    <w:rsid w:val="00C75CEC"/>
    <w:rsid w:val="00C80118"/>
    <w:rsid w:val="00CF0030"/>
    <w:rsid w:val="00D076E5"/>
    <w:rsid w:val="00D12795"/>
    <w:rsid w:val="00D70B6D"/>
    <w:rsid w:val="00D7247B"/>
    <w:rsid w:val="00D851B2"/>
    <w:rsid w:val="00DA360D"/>
    <w:rsid w:val="00E330A1"/>
    <w:rsid w:val="00E37C18"/>
    <w:rsid w:val="00E47AE5"/>
    <w:rsid w:val="00E85137"/>
    <w:rsid w:val="00F01039"/>
    <w:rsid w:val="00F05FA4"/>
    <w:rsid w:val="00F54AEF"/>
    <w:rsid w:val="00F70C8D"/>
    <w:rsid w:val="00F758CC"/>
    <w:rsid w:val="00F96CE1"/>
    <w:rsid w:val="00FB6F06"/>
    <w:rsid w:val="00FC7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rsid w:val="00184D4F"/>
    <w:rPr>
      <w:rFonts w:ascii="Times New Roman" w:eastAsia="宋体" w:hAnsi="Times New Roman" w:cs="Times New Roman"/>
      <w:sz w:val="28"/>
      <w:szCs w:val="24"/>
    </w:rPr>
  </w:style>
  <w:style w:type="paragraph" w:styleId="a7">
    <w:name w:val="Date"/>
    <w:basedOn w:val="a"/>
    <w:next w:val="a"/>
    <w:link w:val="Char2"/>
    <w:uiPriority w:val="99"/>
    <w:semiHidden/>
    <w:unhideWhenUsed/>
    <w:rsid w:val="00301655"/>
    <w:pPr>
      <w:ind w:leftChars="2500" w:left="100"/>
    </w:pPr>
  </w:style>
  <w:style w:type="character" w:customStyle="1" w:styleId="Char2">
    <w:name w:val="日期 Char"/>
    <w:basedOn w:val="a0"/>
    <w:link w:val="a7"/>
    <w:uiPriority w:val="99"/>
    <w:semiHidden/>
    <w:rsid w:val="00301655"/>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rsid w:val="00184D4F"/>
    <w:rPr>
      <w:rFonts w:ascii="Times New Roman" w:eastAsia="宋体" w:hAnsi="Times New Roman" w:cs="Times New Roman"/>
      <w:sz w:val="28"/>
      <w:szCs w:val="24"/>
    </w:rPr>
  </w:style>
  <w:style w:type="paragraph" w:styleId="a7">
    <w:name w:val="Date"/>
    <w:basedOn w:val="a"/>
    <w:next w:val="a"/>
    <w:link w:val="Char2"/>
    <w:uiPriority w:val="99"/>
    <w:semiHidden/>
    <w:unhideWhenUsed/>
    <w:rsid w:val="00301655"/>
    <w:pPr>
      <w:ind w:leftChars="2500" w:left="100"/>
    </w:pPr>
  </w:style>
  <w:style w:type="character" w:customStyle="1" w:styleId="Char2">
    <w:name w:val="日期 Char"/>
    <w:basedOn w:val="a0"/>
    <w:link w:val="a7"/>
    <w:uiPriority w:val="99"/>
    <w:semiHidden/>
    <w:rsid w:val="00301655"/>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677">
      <w:bodyDiv w:val="1"/>
      <w:marLeft w:val="0"/>
      <w:marRight w:val="0"/>
      <w:marTop w:val="0"/>
      <w:marBottom w:val="0"/>
      <w:divBdr>
        <w:top w:val="none" w:sz="0" w:space="0" w:color="auto"/>
        <w:left w:val="none" w:sz="0" w:space="0" w:color="auto"/>
        <w:bottom w:val="none" w:sz="0" w:space="0" w:color="auto"/>
        <w:right w:val="none" w:sz="0" w:space="0" w:color="auto"/>
      </w:divBdr>
    </w:div>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417509979">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78B6A-D416-4EFF-8A20-1570D8B0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1291</Characters>
  <Application>Microsoft Office Word</Application>
  <DocSecurity>0</DocSecurity>
  <Lines>10</Lines>
  <Paragraphs>3</Paragraphs>
  <ScaleCrop>false</ScaleCrop>
  <Company>Lenovo</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2</cp:revision>
  <cp:lastPrinted>2018-04-23T08:42:00Z</cp:lastPrinted>
  <dcterms:created xsi:type="dcterms:W3CDTF">2018-04-25T03:07:00Z</dcterms:created>
  <dcterms:modified xsi:type="dcterms:W3CDTF">2018-04-25T03:07:00Z</dcterms:modified>
</cp:coreProperties>
</file>